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D640" w14:textId="77777777" w:rsidR="00492763" w:rsidRPr="000051E4" w:rsidRDefault="00492763">
      <w:pPr>
        <w:pStyle w:val="a9"/>
        <w:rPr>
          <w:rFonts w:ascii="Times New Roman" w:hAnsi="Times New Roman" w:cs="Times New Roman"/>
          <w:sz w:val="22"/>
          <w:szCs w:val="22"/>
        </w:rPr>
      </w:pPr>
      <w:r w:rsidRPr="000051E4"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14:paraId="488CFC83" w14:textId="77777777" w:rsidR="00492763" w:rsidRPr="000051E4" w:rsidRDefault="003A3A08">
      <w:pPr>
        <w:spacing w:line="264" w:lineRule="auto"/>
        <w:ind w:firstLine="425"/>
        <w:jc w:val="center"/>
        <w:outlineLvl w:val="0"/>
        <w:rPr>
          <w:b/>
          <w:sz w:val="22"/>
          <w:szCs w:val="22"/>
        </w:rPr>
      </w:pPr>
      <w:r w:rsidRPr="000051E4">
        <w:rPr>
          <w:b/>
          <w:sz w:val="22"/>
          <w:szCs w:val="22"/>
        </w:rPr>
        <w:t>на оказание услуг по сопровождени</w:t>
      </w:r>
      <w:r w:rsidR="00A658C6" w:rsidRPr="000051E4">
        <w:rPr>
          <w:b/>
          <w:sz w:val="22"/>
          <w:szCs w:val="22"/>
        </w:rPr>
        <w:t>ю компьютерного парка заказчика</w:t>
      </w:r>
    </w:p>
    <w:p w14:paraId="63C00E53" w14:textId="77777777" w:rsidR="00492763" w:rsidRPr="000051E4" w:rsidRDefault="00492763">
      <w:pPr>
        <w:spacing w:line="264" w:lineRule="auto"/>
        <w:ind w:firstLine="425"/>
        <w:jc w:val="center"/>
        <w:outlineLvl w:val="0"/>
        <w:rPr>
          <w:b/>
          <w:sz w:val="22"/>
          <w:szCs w:val="22"/>
        </w:rPr>
      </w:pPr>
      <w:r w:rsidRPr="000051E4">
        <w:rPr>
          <w:b/>
          <w:sz w:val="22"/>
          <w:szCs w:val="22"/>
        </w:rPr>
        <w:t xml:space="preserve">№ </w:t>
      </w:r>
      <w:r w:rsidR="00A658C6" w:rsidRPr="000051E4">
        <w:rPr>
          <w:b/>
          <w:sz w:val="22"/>
          <w:szCs w:val="22"/>
        </w:rPr>
        <w:t>______________</w:t>
      </w:r>
    </w:p>
    <w:p w14:paraId="59F263BD" w14:textId="77777777" w:rsidR="00492763" w:rsidRPr="000051E4" w:rsidRDefault="00492763" w:rsidP="007A6627">
      <w:pPr>
        <w:spacing w:line="264" w:lineRule="auto"/>
        <w:jc w:val="both"/>
        <w:outlineLvl w:val="0"/>
        <w:rPr>
          <w:b/>
          <w:sz w:val="22"/>
          <w:szCs w:val="22"/>
        </w:rPr>
      </w:pPr>
    </w:p>
    <w:p w14:paraId="42E91E7B" w14:textId="77777777" w:rsidR="00492763" w:rsidRPr="000051E4" w:rsidRDefault="00492763">
      <w:pPr>
        <w:suppressLineNumbers/>
        <w:tabs>
          <w:tab w:val="right" w:pos="10080"/>
          <w:tab w:val="right" w:pos="10800"/>
        </w:tabs>
        <w:spacing w:line="264" w:lineRule="auto"/>
        <w:ind w:firstLine="425"/>
        <w:jc w:val="both"/>
        <w:rPr>
          <w:spacing w:val="20"/>
          <w:sz w:val="22"/>
          <w:szCs w:val="22"/>
        </w:rPr>
      </w:pPr>
      <w:r w:rsidRPr="000051E4">
        <w:rPr>
          <w:spacing w:val="20"/>
          <w:sz w:val="22"/>
          <w:szCs w:val="22"/>
        </w:rPr>
        <w:t>г. Москва</w:t>
      </w:r>
      <w:r w:rsidRPr="000051E4">
        <w:rPr>
          <w:spacing w:val="20"/>
          <w:sz w:val="22"/>
          <w:szCs w:val="22"/>
        </w:rPr>
        <w:tab/>
        <w:t>«__» _________ 20</w:t>
      </w:r>
      <w:r w:rsidR="00A658C6" w:rsidRPr="000051E4">
        <w:rPr>
          <w:spacing w:val="20"/>
          <w:sz w:val="22"/>
          <w:szCs w:val="22"/>
        </w:rPr>
        <w:t>__</w:t>
      </w:r>
      <w:r w:rsidR="008760D5" w:rsidRPr="000051E4">
        <w:rPr>
          <w:spacing w:val="20"/>
          <w:sz w:val="22"/>
          <w:szCs w:val="22"/>
        </w:rPr>
        <w:t xml:space="preserve"> г.</w:t>
      </w:r>
    </w:p>
    <w:p w14:paraId="04431FD7" w14:textId="77777777" w:rsidR="00492763" w:rsidRPr="000051E4" w:rsidRDefault="00492763" w:rsidP="007A6627">
      <w:pPr>
        <w:suppressLineNumbers/>
        <w:tabs>
          <w:tab w:val="right" w:pos="10080"/>
          <w:tab w:val="right" w:pos="10800"/>
        </w:tabs>
        <w:spacing w:line="264" w:lineRule="auto"/>
        <w:jc w:val="both"/>
        <w:rPr>
          <w:spacing w:val="20"/>
          <w:sz w:val="22"/>
          <w:szCs w:val="22"/>
        </w:rPr>
      </w:pPr>
    </w:p>
    <w:p w14:paraId="1E2935B4" w14:textId="586A546B" w:rsidR="00492763" w:rsidRPr="000051E4" w:rsidRDefault="00492763">
      <w:pPr>
        <w:pStyle w:val="a4"/>
        <w:spacing w:line="264" w:lineRule="auto"/>
        <w:ind w:firstLine="425"/>
        <w:rPr>
          <w:sz w:val="22"/>
          <w:szCs w:val="22"/>
        </w:rPr>
      </w:pPr>
      <w:bookmarkStart w:id="0" w:name="OLE_LINK4"/>
      <w:r w:rsidRPr="000051E4">
        <w:rPr>
          <w:b/>
          <w:sz w:val="22"/>
          <w:szCs w:val="22"/>
        </w:rPr>
        <w:t>Общество с ограниченной ответственностью «</w:t>
      </w:r>
      <w:r w:rsidR="00E8019A" w:rsidRPr="000051E4">
        <w:rPr>
          <w:b/>
          <w:sz w:val="22"/>
          <w:szCs w:val="22"/>
        </w:rPr>
        <w:t>БАРРОЗ</w:t>
      </w:r>
      <w:r w:rsidRPr="000051E4">
        <w:rPr>
          <w:b/>
          <w:sz w:val="22"/>
          <w:szCs w:val="22"/>
        </w:rPr>
        <w:t>»</w:t>
      </w:r>
      <w:r w:rsidRPr="000051E4">
        <w:rPr>
          <w:sz w:val="22"/>
          <w:szCs w:val="22"/>
        </w:rPr>
        <w:t>, именуемое в дальнейшем Исполнитель, в лице</w:t>
      </w:r>
      <w:r w:rsidR="00E8019A" w:rsidRPr="000051E4">
        <w:rPr>
          <w:sz w:val="22"/>
          <w:szCs w:val="22"/>
        </w:rPr>
        <w:t>_______________________</w:t>
      </w:r>
      <w:r w:rsidR="006C35EE" w:rsidRPr="000051E4">
        <w:rPr>
          <w:sz w:val="22"/>
          <w:szCs w:val="22"/>
        </w:rPr>
        <w:t xml:space="preserve">, действующего на основании </w:t>
      </w:r>
      <w:r w:rsidR="00E8019A" w:rsidRPr="000051E4">
        <w:rPr>
          <w:sz w:val="22"/>
          <w:szCs w:val="22"/>
        </w:rPr>
        <w:t>________________</w:t>
      </w:r>
      <w:r w:rsidR="006C35EE" w:rsidRPr="000051E4">
        <w:rPr>
          <w:sz w:val="22"/>
          <w:szCs w:val="22"/>
        </w:rPr>
        <w:t>.,</w:t>
      </w:r>
      <w:r w:rsidRPr="000051E4">
        <w:rPr>
          <w:sz w:val="22"/>
          <w:szCs w:val="22"/>
        </w:rPr>
        <w:t xml:space="preserve"> с одной стороны, и Общество с ограниченной ответственностью _______________________, именуемое в дальнейшем Заказчик, в лице </w:t>
      </w:r>
      <w:bookmarkStart w:id="1" w:name="OLE_LINK6"/>
      <w:r w:rsidRPr="000051E4">
        <w:rPr>
          <w:sz w:val="22"/>
          <w:szCs w:val="22"/>
        </w:rPr>
        <w:t xml:space="preserve">Генерального директора ___________________, </w:t>
      </w:r>
      <w:bookmarkEnd w:id="1"/>
      <w:r w:rsidRPr="000051E4">
        <w:rPr>
          <w:sz w:val="22"/>
          <w:szCs w:val="22"/>
        </w:rPr>
        <w:t xml:space="preserve">действующего на основании </w:t>
      </w:r>
      <w:bookmarkStart w:id="2" w:name="OLE_LINK7"/>
      <w:r w:rsidRPr="000051E4">
        <w:rPr>
          <w:sz w:val="22"/>
          <w:szCs w:val="22"/>
        </w:rPr>
        <w:t>Устава</w:t>
      </w:r>
      <w:bookmarkEnd w:id="2"/>
      <w:r w:rsidRPr="000051E4">
        <w:rPr>
          <w:sz w:val="22"/>
          <w:szCs w:val="22"/>
        </w:rPr>
        <w:t xml:space="preserve">, с другой стороны, </w:t>
      </w:r>
      <w:bookmarkEnd w:id="0"/>
      <w:r w:rsidRPr="000051E4">
        <w:rPr>
          <w:sz w:val="22"/>
          <w:szCs w:val="22"/>
        </w:rPr>
        <w:t>(именуемые далее Стороны) заключили настоящий договор (именуемый далее Договор) о нижеследующем:</w:t>
      </w:r>
    </w:p>
    <w:p w14:paraId="2DFDEF84" w14:textId="77777777" w:rsidR="00492763" w:rsidRPr="000051E4" w:rsidRDefault="00492763" w:rsidP="008377AE">
      <w:pPr>
        <w:spacing w:line="264" w:lineRule="auto"/>
        <w:rPr>
          <w:b/>
          <w:sz w:val="22"/>
          <w:szCs w:val="22"/>
        </w:rPr>
      </w:pPr>
    </w:p>
    <w:p w14:paraId="01DA6C7B" w14:textId="77777777" w:rsidR="00492763" w:rsidRPr="000051E4" w:rsidRDefault="00492763">
      <w:pPr>
        <w:spacing w:line="264" w:lineRule="auto"/>
        <w:ind w:firstLine="425"/>
        <w:jc w:val="center"/>
        <w:rPr>
          <w:b/>
          <w:sz w:val="22"/>
          <w:szCs w:val="22"/>
        </w:rPr>
      </w:pPr>
      <w:r w:rsidRPr="000051E4">
        <w:rPr>
          <w:b/>
          <w:sz w:val="22"/>
          <w:szCs w:val="22"/>
        </w:rPr>
        <w:t xml:space="preserve">1. Предмет Договора </w:t>
      </w:r>
    </w:p>
    <w:p w14:paraId="33804FC6" w14:textId="77777777" w:rsidR="00492763" w:rsidRPr="000051E4" w:rsidRDefault="00492763">
      <w:pPr>
        <w:tabs>
          <w:tab w:val="left" w:pos="540"/>
        </w:tabs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bCs/>
          <w:sz w:val="22"/>
          <w:szCs w:val="22"/>
        </w:rPr>
        <w:t xml:space="preserve">1.1. </w:t>
      </w:r>
      <w:r w:rsidRPr="000051E4">
        <w:rPr>
          <w:sz w:val="22"/>
          <w:szCs w:val="22"/>
        </w:rPr>
        <w:t xml:space="preserve">Заказчик поручает, а Исполнитель принимает на себя обязательства по </w:t>
      </w:r>
      <w:r w:rsidR="00925D0A" w:rsidRPr="000051E4">
        <w:rPr>
          <w:sz w:val="22"/>
          <w:szCs w:val="22"/>
        </w:rPr>
        <w:t xml:space="preserve">Техническому обслуживанию (ТО), а также </w:t>
      </w:r>
      <w:r w:rsidRPr="000051E4">
        <w:rPr>
          <w:sz w:val="22"/>
          <w:szCs w:val="22"/>
        </w:rPr>
        <w:t xml:space="preserve">оказанию абонентских </w:t>
      </w:r>
      <w:r w:rsidRPr="000051E4">
        <w:rPr>
          <w:sz w:val="22"/>
          <w:szCs w:val="22"/>
          <w:lang w:val="en-US"/>
        </w:rPr>
        <w:t>IT</w:t>
      </w:r>
      <w:r w:rsidRPr="000051E4">
        <w:rPr>
          <w:sz w:val="22"/>
          <w:szCs w:val="22"/>
        </w:rPr>
        <w:t xml:space="preserve"> (информационные технологии) услуг, перечень и условия оказания которых определен в Дополнительном соглашении № 1 к Договору.</w:t>
      </w:r>
    </w:p>
    <w:p w14:paraId="5C813566" w14:textId="77777777" w:rsidR="003A3A08" w:rsidRPr="000051E4" w:rsidRDefault="00492763">
      <w:pPr>
        <w:tabs>
          <w:tab w:val="left" w:pos="540"/>
        </w:tabs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1.2. Компьютер в данном Договоре - персональный компьютер</w:t>
      </w:r>
      <w:r w:rsidR="003A3A08" w:rsidRPr="000051E4">
        <w:rPr>
          <w:sz w:val="22"/>
          <w:szCs w:val="22"/>
        </w:rPr>
        <w:t xml:space="preserve"> или ноутбук. Сервер в данном догов</w:t>
      </w:r>
      <w:r w:rsidR="00A658C6" w:rsidRPr="000051E4">
        <w:rPr>
          <w:sz w:val="22"/>
          <w:szCs w:val="22"/>
        </w:rPr>
        <w:t xml:space="preserve">оре – компьютер на который уже </w:t>
      </w:r>
      <w:r w:rsidR="003A3A08" w:rsidRPr="000051E4">
        <w:rPr>
          <w:sz w:val="22"/>
          <w:szCs w:val="22"/>
        </w:rPr>
        <w:t xml:space="preserve">или будет установлена серверная операционная система </w:t>
      </w:r>
      <w:proofErr w:type="spellStart"/>
      <w:r w:rsidR="003A3A08" w:rsidRPr="000051E4">
        <w:rPr>
          <w:sz w:val="22"/>
          <w:szCs w:val="22"/>
        </w:rPr>
        <w:t>Microsoft</w:t>
      </w:r>
      <w:proofErr w:type="spellEnd"/>
      <w:r w:rsidR="003A3A08" w:rsidRPr="000051E4">
        <w:rPr>
          <w:sz w:val="22"/>
          <w:szCs w:val="22"/>
        </w:rPr>
        <w:t xml:space="preserve"> </w:t>
      </w:r>
      <w:proofErr w:type="spellStart"/>
      <w:r w:rsidR="003A3A08" w:rsidRPr="000051E4">
        <w:rPr>
          <w:sz w:val="22"/>
          <w:szCs w:val="22"/>
        </w:rPr>
        <w:t>Windows</w:t>
      </w:r>
      <w:proofErr w:type="spellEnd"/>
      <w:r w:rsidR="003A3A08" w:rsidRPr="000051E4">
        <w:rPr>
          <w:sz w:val="22"/>
          <w:szCs w:val="22"/>
        </w:rPr>
        <w:t xml:space="preserve"> или UNIX-совместимая.</w:t>
      </w:r>
    </w:p>
    <w:p w14:paraId="63EA6C0F" w14:textId="77777777" w:rsidR="00492763" w:rsidRPr="000051E4" w:rsidRDefault="00492763">
      <w:pPr>
        <w:tabs>
          <w:tab w:val="left" w:pos="540"/>
        </w:tabs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1.3. Периферийные устройства в данном Договоре - мониторы, клавиатуры, мыши, принтеры, сканеры, МФУ, совместимые для работы с компьютерами, указанными в пункте 1.2.</w:t>
      </w:r>
    </w:p>
    <w:p w14:paraId="33406BC5" w14:textId="77777777" w:rsidR="00492763" w:rsidRPr="000051E4" w:rsidRDefault="00492763">
      <w:pPr>
        <w:tabs>
          <w:tab w:val="left" w:pos="540"/>
        </w:tabs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1.4. Комплектующие в данном Договоре – комплектующие к компьютерам</w:t>
      </w:r>
      <w:r w:rsidR="00A446C6" w:rsidRPr="000051E4">
        <w:rPr>
          <w:sz w:val="22"/>
          <w:szCs w:val="22"/>
        </w:rPr>
        <w:t>, элементы оборудования</w:t>
      </w:r>
      <w:r w:rsidRPr="000051E4">
        <w:rPr>
          <w:sz w:val="22"/>
          <w:szCs w:val="22"/>
        </w:rPr>
        <w:t>, указанным в пункте 1.2.</w:t>
      </w:r>
    </w:p>
    <w:p w14:paraId="497322C2" w14:textId="77777777" w:rsidR="00492763" w:rsidRPr="000051E4" w:rsidRDefault="00492763">
      <w:pPr>
        <w:tabs>
          <w:tab w:val="left" w:pos="540"/>
        </w:tabs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1.5. Компьютерное оборудование в данном Договоре - компьютеры и периферийные устройства, указанные, в пунктах 1.2 и 1.3.</w:t>
      </w:r>
    </w:p>
    <w:p w14:paraId="61093D2C" w14:textId="77777777" w:rsidR="00492763" w:rsidRPr="000051E4" w:rsidRDefault="00492763">
      <w:pPr>
        <w:tabs>
          <w:tab w:val="left" w:pos="540"/>
        </w:tabs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 xml:space="preserve">1.6. Операционная система в данном Договоре – операционная система семейства </w:t>
      </w:r>
      <w:r w:rsidRPr="000051E4">
        <w:rPr>
          <w:sz w:val="22"/>
          <w:szCs w:val="22"/>
          <w:lang w:val="en-US"/>
        </w:rPr>
        <w:t>Microsoft</w:t>
      </w:r>
      <w:r w:rsidRPr="000051E4">
        <w:rPr>
          <w:sz w:val="22"/>
          <w:szCs w:val="22"/>
        </w:rPr>
        <w:t xml:space="preserve"> </w:t>
      </w:r>
      <w:r w:rsidRPr="000051E4">
        <w:rPr>
          <w:sz w:val="22"/>
          <w:szCs w:val="22"/>
          <w:lang w:val="en-US"/>
        </w:rPr>
        <w:t>Windows</w:t>
      </w:r>
      <w:r w:rsidRPr="000051E4">
        <w:rPr>
          <w:sz w:val="22"/>
          <w:szCs w:val="22"/>
        </w:rPr>
        <w:t>,</w:t>
      </w:r>
      <w:r w:rsidR="003A3A08" w:rsidRPr="000051E4">
        <w:rPr>
          <w:sz w:val="22"/>
          <w:szCs w:val="22"/>
        </w:rPr>
        <w:t xml:space="preserve"> </w:t>
      </w:r>
      <w:r w:rsidR="00111A25" w:rsidRPr="000051E4">
        <w:rPr>
          <w:sz w:val="22"/>
          <w:szCs w:val="22"/>
        </w:rPr>
        <w:t xml:space="preserve"> </w:t>
      </w:r>
      <w:r w:rsidR="00111A25" w:rsidRPr="000051E4">
        <w:rPr>
          <w:sz w:val="22"/>
          <w:szCs w:val="22"/>
          <w:lang w:val="en-US"/>
        </w:rPr>
        <w:t>UNIX</w:t>
      </w:r>
      <w:r w:rsidR="00111A25" w:rsidRPr="000051E4">
        <w:rPr>
          <w:sz w:val="22"/>
          <w:szCs w:val="22"/>
        </w:rPr>
        <w:t>-совместимые серверные операционные системы,</w:t>
      </w:r>
      <w:r w:rsidRPr="000051E4">
        <w:rPr>
          <w:sz w:val="22"/>
          <w:szCs w:val="22"/>
        </w:rPr>
        <w:t xml:space="preserve"> предназначенная для компьютеров, указанных в пункте 1.2.</w:t>
      </w:r>
    </w:p>
    <w:p w14:paraId="3A7CB2E0" w14:textId="77777777" w:rsidR="00492763" w:rsidRPr="000051E4" w:rsidRDefault="00492763">
      <w:pPr>
        <w:tabs>
          <w:tab w:val="left" w:pos="540"/>
        </w:tabs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 xml:space="preserve">1.7. Программное обеспечение в данном Договоре – программное обеспечение, совместимое с операционной системой </w:t>
      </w:r>
      <w:r w:rsidRPr="000051E4">
        <w:rPr>
          <w:sz w:val="22"/>
          <w:szCs w:val="22"/>
          <w:lang w:val="en-US"/>
        </w:rPr>
        <w:t>Microsoft</w:t>
      </w:r>
      <w:r w:rsidRPr="000051E4">
        <w:rPr>
          <w:sz w:val="22"/>
          <w:szCs w:val="22"/>
        </w:rPr>
        <w:t xml:space="preserve"> </w:t>
      </w:r>
      <w:r w:rsidRPr="000051E4">
        <w:rPr>
          <w:sz w:val="22"/>
          <w:szCs w:val="22"/>
          <w:lang w:val="en-US"/>
        </w:rPr>
        <w:t>Windows</w:t>
      </w:r>
      <w:r w:rsidRPr="000051E4">
        <w:rPr>
          <w:sz w:val="22"/>
          <w:szCs w:val="22"/>
        </w:rPr>
        <w:t>, указанной в пункте 1.6.</w:t>
      </w:r>
    </w:p>
    <w:p w14:paraId="5CE718CF" w14:textId="77777777" w:rsidR="00492763" w:rsidRPr="000051E4" w:rsidRDefault="00492763">
      <w:pPr>
        <w:spacing w:before="60" w:line="264" w:lineRule="auto"/>
        <w:ind w:firstLine="425"/>
        <w:jc w:val="both"/>
        <w:rPr>
          <w:bCs/>
          <w:snapToGrid w:val="0"/>
          <w:sz w:val="22"/>
          <w:szCs w:val="22"/>
        </w:rPr>
      </w:pPr>
      <w:r w:rsidRPr="000051E4">
        <w:rPr>
          <w:bCs/>
          <w:snapToGrid w:val="0"/>
          <w:sz w:val="22"/>
          <w:szCs w:val="22"/>
        </w:rPr>
        <w:t>1.8.</w:t>
      </w:r>
      <w:r w:rsidR="00111A25" w:rsidRPr="000051E4">
        <w:rPr>
          <w:sz w:val="22"/>
          <w:szCs w:val="22"/>
        </w:rPr>
        <w:t xml:space="preserve"> </w:t>
      </w:r>
      <w:r w:rsidR="00111A25" w:rsidRPr="000051E4">
        <w:rPr>
          <w:bCs/>
          <w:snapToGrid w:val="0"/>
          <w:sz w:val="22"/>
          <w:szCs w:val="22"/>
        </w:rPr>
        <w:t>Платное программное обеспечение</w:t>
      </w:r>
      <w:r w:rsidRPr="000051E4">
        <w:rPr>
          <w:bCs/>
          <w:snapToGrid w:val="0"/>
          <w:sz w:val="22"/>
          <w:szCs w:val="22"/>
        </w:rPr>
        <w:t xml:space="preserve"> Исполнитель устанавливает исключительно с дистрибутива Заказчика</w:t>
      </w:r>
      <w:r w:rsidR="00A91391" w:rsidRPr="000051E4">
        <w:rPr>
          <w:bCs/>
          <w:snapToGrid w:val="0"/>
          <w:sz w:val="22"/>
          <w:szCs w:val="22"/>
        </w:rPr>
        <w:t xml:space="preserve"> или посредством скачанного из интернета, с помощью лицензионных ключей, дистрибутива</w:t>
      </w:r>
      <w:r w:rsidRPr="000051E4">
        <w:rPr>
          <w:bCs/>
          <w:snapToGrid w:val="0"/>
          <w:sz w:val="22"/>
          <w:szCs w:val="22"/>
        </w:rPr>
        <w:t>. Необходимое Заказчику программное обеспечение должно быть приобретено Заказчиком, и не входит в стоимость данного абонентского обслуживания.</w:t>
      </w:r>
    </w:p>
    <w:p w14:paraId="28AFAA72" w14:textId="77777777" w:rsidR="00492763" w:rsidRPr="000051E4" w:rsidRDefault="00492763">
      <w:pPr>
        <w:spacing w:before="60" w:line="264" w:lineRule="auto"/>
        <w:ind w:firstLine="425"/>
        <w:jc w:val="both"/>
        <w:rPr>
          <w:bCs/>
          <w:snapToGrid w:val="0"/>
          <w:sz w:val="22"/>
          <w:szCs w:val="22"/>
        </w:rPr>
      </w:pPr>
      <w:r w:rsidRPr="000051E4">
        <w:rPr>
          <w:bCs/>
          <w:snapToGrid w:val="0"/>
          <w:sz w:val="22"/>
          <w:szCs w:val="22"/>
        </w:rPr>
        <w:t xml:space="preserve">1.9. Любое оборудование и комплектующие, устанавливаемые Исполнителем, в том числе устанавливаемые на </w:t>
      </w:r>
      <w:r w:rsidR="00A446C6" w:rsidRPr="000051E4">
        <w:rPr>
          <w:bCs/>
          <w:snapToGrid w:val="0"/>
          <w:sz w:val="22"/>
          <w:szCs w:val="22"/>
        </w:rPr>
        <w:t xml:space="preserve">замену вышедших из строя (кроме </w:t>
      </w:r>
      <w:r w:rsidRPr="000051E4">
        <w:rPr>
          <w:bCs/>
          <w:snapToGrid w:val="0"/>
          <w:sz w:val="22"/>
          <w:szCs w:val="22"/>
        </w:rPr>
        <w:t>случая указанного в пункте 1.10 Договора), а также материалы, используемые Исполнителем для выполнения работ по Договору, должны быть приобретены Заказчиком, и не входят в стоимость данного абонентского обслуживания. Состав требуемого оборудования, необходимых комплектующих и материалов, а также их цена согласовывается с Исполнителем.</w:t>
      </w:r>
    </w:p>
    <w:p w14:paraId="762AAACE" w14:textId="77777777" w:rsidR="00492763" w:rsidRPr="000051E4" w:rsidRDefault="00492763">
      <w:pPr>
        <w:spacing w:before="60" w:line="264" w:lineRule="auto"/>
        <w:ind w:firstLine="425"/>
        <w:jc w:val="both"/>
        <w:rPr>
          <w:bCs/>
          <w:snapToGrid w:val="0"/>
          <w:sz w:val="22"/>
          <w:szCs w:val="22"/>
        </w:rPr>
      </w:pPr>
      <w:r w:rsidRPr="000051E4">
        <w:rPr>
          <w:bCs/>
          <w:snapToGrid w:val="0"/>
          <w:sz w:val="22"/>
          <w:szCs w:val="22"/>
        </w:rPr>
        <w:t>1.10. Замена вышедшего из строя оборудования и комплектующих, приобретенных Заказчиком у Исполнителя, регулируется условиями гарантийного обслуживания и законодательными актами РФ.</w:t>
      </w:r>
    </w:p>
    <w:p w14:paraId="5DE7A768" w14:textId="77777777" w:rsidR="00492763" w:rsidRPr="000051E4" w:rsidRDefault="00492763">
      <w:pPr>
        <w:spacing w:before="60" w:line="264" w:lineRule="auto"/>
        <w:ind w:firstLine="425"/>
        <w:jc w:val="both"/>
        <w:rPr>
          <w:snapToGrid w:val="0"/>
          <w:sz w:val="22"/>
          <w:szCs w:val="22"/>
        </w:rPr>
      </w:pPr>
    </w:p>
    <w:p w14:paraId="1B0E2351" w14:textId="77777777" w:rsidR="00492763" w:rsidRPr="000051E4" w:rsidRDefault="00492763">
      <w:pPr>
        <w:keepNext/>
        <w:spacing w:line="264" w:lineRule="auto"/>
        <w:ind w:firstLine="425"/>
        <w:jc w:val="center"/>
        <w:rPr>
          <w:b/>
          <w:sz w:val="22"/>
          <w:szCs w:val="22"/>
        </w:rPr>
      </w:pPr>
      <w:r w:rsidRPr="000051E4">
        <w:rPr>
          <w:b/>
          <w:sz w:val="22"/>
          <w:szCs w:val="22"/>
        </w:rPr>
        <w:t>2. Права и обязанности сторон</w:t>
      </w:r>
    </w:p>
    <w:p w14:paraId="086D886F" w14:textId="77777777" w:rsidR="00492763" w:rsidRPr="000051E4" w:rsidRDefault="00492763">
      <w:pPr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bCs/>
          <w:sz w:val="22"/>
          <w:szCs w:val="22"/>
        </w:rPr>
        <w:t>2.1.</w:t>
      </w:r>
      <w:r w:rsidRPr="000051E4">
        <w:rPr>
          <w:b/>
          <w:sz w:val="22"/>
          <w:szCs w:val="22"/>
        </w:rPr>
        <w:t xml:space="preserve"> </w:t>
      </w:r>
      <w:r w:rsidRPr="000051E4">
        <w:rPr>
          <w:sz w:val="22"/>
          <w:szCs w:val="22"/>
        </w:rPr>
        <w:t>Исполнитель имеет право:</w:t>
      </w:r>
    </w:p>
    <w:p w14:paraId="6D17D207" w14:textId="77777777" w:rsidR="00492763" w:rsidRPr="000051E4" w:rsidRDefault="00492763">
      <w:pPr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2.1.1. По собственному усмотрению привлекать третьих лиц для целей оказания услуг, предусмотренных Договором.</w:t>
      </w:r>
    </w:p>
    <w:p w14:paraId="45E1503A" w14:textId="77777777" w:rsidR="00492763" w:rsidRPr="000051E4" w:rsidRDefault="00492763">
      <w:pPr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bCs/>
          <w:sz w:val="22"/>
          <w:szCs w:val="22"/>
        </w:rPr>
        <w:t>2.2.</w:t>
      </w:r>
      <w:r w:rsidRPr="000051E4">
        <w:rPr>
          <w:b/>
          <w:sz w:val="22"/>
          <w:szCs w:val="22"/>
        </w:rPr>
        <w:t xml:space="preserve"> </w:t>
      </w:r>
      <w:r w:rsidRPr="000051E4">
        <w:rPr>
          <w:sz w:val="22"/>
          <w:szCs w:val="22"/>
        </w:rPr>
        <w:t>Исполнитель обязан:</w:t>
      </w:r>
    </w:p>
    <w:p w14:paraId="6FCF9A4F" w14:textId="77777777" w:rsidR="00492763" w:rsidRPr="000051E4" w:rsidRDefault="00492763">
      <w:pPr>
        <w:pStyle w:val="30"/>
        <w:spacing w:line="264" w:lineRule="auto"/>
        <w:ind w:firstLine="425"/>
        <w:rPr>
          <w:b w:val="0"/>
          <w:i w:val="0"/>
          <w:sz w:val="22"/>
          <w:szCs w:val="22"/>
        </w:rPr>
      </w:pPr>
      <w:r w:rsidRPr="000051E4">
        <w:rPr>
          <w:b w:val="0"/>
          <w:i w:val="0"/>
          <w:sz w:val="22"/>
          <w:szCs w:val="22"/>
        </w:rPr>
        <w:t>2.2.1. Своевременно и в полном объеме оказывать услуги Заказчику в порядке, предусмотренном Дополнительным соглашением № 1 к Договору.</w:t>
      </w:r>
    </w:p>
    <w:p w14:paraId="0A5FAF5B" w14:textId="77777777" w:rsidR="00492763" w:rsidRPr="000051E4" w:rsidRDefault="00492763">
      <w:pPr>
        <w:spacing w:line="264" w:lineRule="auto"/>
        <w:ind w:firstLine="425"/>
        <w:jc w:val="both"/>
        <w:rPr>
          <w:snapToGrid w:val="0"/>
          <w:sz w:val="22"/>
          <w:szCs w:val="22"/>
        </w:rPr>
      </w:pPr>
      <w:r w:rsidRPr="000051E4">
        <w:rPr>
          <w:snapToGrid w:val="0"/>
          <w:sz w:val="22"/>
          <w:szCs w:val="22"/>
        </w:rPr>
        <w:lastRenderedPageBreak/>
        <w:t xml:space="preserve">2.2.2. </w:t>
      </w:r>
      <w:r w:rsidR="00934E69" w:rsidRPr="000051E4">
        <w:rPr>
          <w:snapToGrid w:val="0"/>
          <w:sz w:val="22"/>
          <w:szCs w:val="22"/>
        </w:rPr>
        <w:t>Ежемесячно</w:t>
      </w:r>
      <w:r w:rsidRPr="000051E4">
        <w:rPr>
          <w:snapToGrid w:val="0"/>
          <w:sz w:val="22"/>
          <w:szCs w:val="22"/>
        </w:rPr>
        <w:t xml:space="preserve"> предоставлять Заказчику акт</w:t>
      </w:r>
      <w:r w:rsidR="00240056" w:rsidRPr="000051E4">
        <w:rPr>
          <w:snapToGrid w:val="0"/>
          <w:sz w:val="22"/>
          <w:szCs w:val="22"/>
        </w:rPr>
        <w:t>ы</w:t>
      </w:r>
      <w:r w:rsidRPr="000051E4">
        <w:rPr>
          <w:snapToGrid w:val="0"/>
          <w:sz w:val="22"/>
          <w:szCs w:val="22"/>
        </w:rPr>
        <w:t xml:space="preserve"> об оказании услуг, оформленные в соответствии с требованиями законодательства РФ.</w:t>
      </w:r>
    </w:p>
    <w:p w14:paraId="13D6E3D8" w14:textId="77777777" w:rsidR="00492763" w:rsidRPr="000051E4" w:rsidRDefault="00492763">
      <w:pPr>
        <w:spacing w:before="60" w:line="264" w:lineRule="auto"/>
        <w:ind w:firstLine="425"/>
        <w:jc w:val="both"/>
        <w:rPr>
          <w:snapToGrid w:val="0"/>
          <w:sz w:val="22"/>
          <w:szCs w:val="22"/>
        </w:rPr>
      </w:pPr>
      <w:r w:rsidRPr="000051E4">
        <w:rPr>
          <w:snapToGrid w:val="0"/>
          <w:sz w:val="22"/>
          <w:szCs w:val="22"/>
        </w:rPr>
        <w:t>2.3. Заказчик имеет право:</w:t>
      </w:r>
    </w:p>
    <w:p w14:paraId="35EF8845" w14:textId="77777777" w:rsidR="00492763" w:rsidRPr="000051E4" w:rsidRDefault="00492763">
      <w:pPr>
        <w:spacing w:line="264" w:lineRule="auto"/>
        <w:ind w:firstLine="425"/>
        <w:jc w:val="both"/>
        <w:rPr>
          <w:snapToGrid w:val="0"/>
          <w:sz w:val="22"/>
          <w:szCs w:val="22"/>
        </w:rPr>
      </w:pPr>
      <w:r w:rsidRPr="000051E4">
        <w:rPr>
          <w:snapToGrid w:val="0"/>
          <w:sz w:val="22"/>
          <w:szCs w:val="22"/>
        </w:rPr>
        <w:t>2.3.1.</w:t>
      </w:r>
      <w:r w:rsidRPr="000051E4">
        <w:rPr>
          <w:b/>
          <w:snapToGrid w:val="0"/>
          <w:sz w:val="22"/>
          <w:szCs w:val="22"/>
        </w:rPr>
        <w:t xml:space="preserve"> </w:t>
      </w:r>
      <w:r w:rsidRPr="000051E4">
        <w:rPr>
          <w:snapToGrid w:val="0"/>
          <w:sz w:val="22"/>
          <w:szCs w:val="22"/>
        </w:rPr>
        <w:t>Своевременно и в полном объеме получать услуги, предусмотренные Договором.</w:t>
      </w:r>
    </w:p>
    <w:p w14:paraId="414B9EC0" w14:textId="77777777" w:rsidR="00492763" w:rsidRPr="000051E4" w:rsidRDefault="00492763">
      <w:pPr>
        <w:autoSpaceDE w:val="0"/>
        <w:autoSpaceDN w:val="0"/>
        <w:adjustRightInd w:val="0"/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napToGrid w:val="0"/>
          <w:sz w:val="22"/>
          <w:szCs w:val="22"/>
        </w:rPr>
        <w:t xml:space="preserve">2.3.2. </w:t>
      </w:r>
      <w:r w:rsidRPr="000051E4">
        <w:rPr>
          <w:sz w:val="22"/>
          <w:szCs w:val="22"/>
        </w:rPr>
        <w:t>Своевременно получать выставляемые Исполнителем акт об оказании услуг, оформленные в соответствие с требованиями законодательства РФ.</w:t>
      </w:r>
    </w:p>
    <w:p w14:paraId="0D1603DE" w14:textId="77777777" w:rsidR="00492763" w:rsidRPr="000051E4" w:rsidRDefault="00492763">
      <w:pPr>
        <w:spacing w:before="60" w:line="264" w:lineRule="auto"/>
        <w:ind w:firstLine="425"/>
        <w:jc w:val="both"/>
        <w:rPr>
          <w:snapToGrid w:val="0"/>
          <w:sz w:val="22"/>
          <w:szCs w:val="22"/>
        </w:rPr>
      </w:pPr>
      <w:r w:rsidRPr="000051E4">
        <w:rPr>
          <w:snapToGrid w:val="0"/>
          <w:sz w:val="22"/>
          <w:szCs w:val="22"/>
        </w:rPr>
        <w:t>2.4. Заказчик обязан:</w:t>
      </w:r>
    </w:p>
    <w:p w14:paraId="209F2681" w14:textId="77777777" w:rsidR="00492763" w:rsidRPr="000051E4" w:rsidRDefault="00492763">
      <w:pPr>
        <w:spacing w:line="264" w:lineRule="auto"/>
        <w:ind w:firstLine="425"/>
        <w:jc w:val="both"/>
        <w:rPr>
          <w:snapToGrid w:val="0"/>
          <w:sz w:val="22"/>
          <w:szCs w:val="22"/>
        </w:rPr>
      </w:pPr>
      <w:r w:rsidRPr="000051E4">
        <w:rPr>
          <w:snapToGrid w:val="0"/>
          <w:sz w:val="22"/>
          <w:szCs w:val="22"/>
        </w:rPr>
        <w:t>2.4.1. Своевременно оплатить услуги Исполнителя в порядке, предусмотренном разделом 3 настоящего Договора.</w:t>
      </w:r>
    </w:p>
    <w:p w14:paraId="1494E7F3" w14:textId="77777777" w:rsidR="00492763" w:rsidRPr="000051E4" w:rsidRDefault="00492763">
      <w:pPr>
        <w:pStyle w:val="a4"/>
        <w:spacing w:line="264" w:lineRule="auto"/>
        <w:ind w:firstLine="425"/>
        <w:rPr>
          <w:snapToGrid w:val="0"/>
          <w:sz w:val="22"/>
          <w:szCs w:val="22"/>
        </w:rPr>
      </w:pPr>
      <w:r w:rsidRPr="000051E4">
        <w:rPr>
          <w:snapToGrid w:val="0"/>
          <w:sz w:val="22"/>
          <w:szCs w:val="22"/>
        </w:rPr>
        <w:t>2.4.2. В течение 3 (трех) рабочих дней с момента представления Исполнителем Акта об оказании услуг (пункт 2.2.2. Договора) при отсутствии мотивированных претензий подписать и передать Исполнителю один экземпляр Акта.</w:t>
      </w:r>
    </w:p>
    <w:p w14:paraId="2F931AE3" w14:textId="77777777" w:rsidR="00492763" w:rsidRPr="000051E4" w:rsidRDefault="00492763">
      <w:pPr>
        <w:spacing w:line="264" w:lineRule="auto"/>
        <w:ind w:firstLine="425"/>
        <w:jc w:val="both"/>
        <w:rPr>
          <w:snapToGrid w:val="0"/>
          <w:sz w:val="22"/>
          <w:szCs w:val="22"/>
        </w:rPr>
      </w:pPr>
      <w:r w:rsidRPr="000051E4">
        <w:rPr>
          <w:snapToGrid w:val="0"/>
          <w:sz w:val="22"/>
          <w:szCs w:val="22"/>
        </w:rPr>
        <w:t>2.4.3. Предоставлять сотрудникам Исполнителя необходимый доступ к оборудованию Заказчика для исполнения обязанностей по Договору.</w:t>
      </w:r>
    </w:p>
    <w:p w14:paraId="397B467D" w14:textId="77777777" w:rsidR="00492763" w:rsidRPr="000051E4" w:rsidRDefault="00492763">
      <w:pPr>
        <w:spacing w:line="264" w:lineRule="auto"/>
        <w:ind w:firstLine="425"/>
        <w:jc w:val="both"/>
        <w:rPr>
          <w:snapToGrid w:val="0"/>
          <w:sz w:val="22"/>
          <w:szCs w:val="22"/>
        </w:rPr>
      </w:pPr>
      <w:r w:rsidRPr="000051E4">
        <w:rPr>
          <w:snapToGrid w:val="0"/>
          <w:sz w:val="22"/>
          <w:szCs w:val="22"/>
        </w:rPr>
        <w:t>2.5. Стороны обязуются по инициативе одной из Сторон составить Опись обслуживаемого Исполнителем оборудования Заказчика. Опись заверяется подписями и печатями обеих Сторон и является неотъемлемой частью Договора. В случае составления такой Описи, оказание услуг по Договору осуществляется исключительно в отношении оборудования, указанного в Описи.</w:t>
      </w:r>
    </w:p>
    <w:p w14:paraId="494C02F3" w14:textId="77777777" w:rsidR="00492763" w:rsidRPr="000051E4" w:rsidRDefault="00492763">
      <w:pPr>
        <w:pStyle w:val="31"/>
        <w:spacing w:line="264" w:lineRule="auto"/>
        <w:ind w:firstLine="425"/>
        <w:rPr>
          <w:snapToGrid w:val="0"/>
          <w:szCs w:val="22"/>
        </w:rPr>
      </w:pPr>
    </w:p>
    <w:p w14:paraId="041A0071" w14:textId="77777777" w:rsidR="00492763" w:rsidRPr="000051E4" w:rsidRDefault="00492763">
      <w:pPr>
        <w:spacing w:line="264" w:lineRule="auto"/>
        <w:ind w:firstLine="425"/>
        <w:jc w:val="center"/>
        <w:rPr>
          <w:b/>
          <w:bCs/>
          <w:snapToGrid w:val="0"/>
          <w:sz w:val="22"/>
          <w:szCs w:val="22"/>
        </w:rPr>
      </w:pPr>
      <w:r w:rsidRPr="000051E4">
        <w:rPr>
          <w:b/>
          <w:bCs/>
          <w:snapToGrid w:val="0"/>
          <w:sz w:val="22"/>
          <w:szCs w:val="22"/>
        </w:rPr>
        <w:t>3. Порядок расчетов</w:t>
      </w:r>
    </w:p>
    <w:p w14:paraId="748FB28F" w14:textId="77777777" w:rsidR="00492763" w:rsidRPr="000051E4" w:rsidRDefault="00492763">
      <w:pPr>
        <w:spacing w:before="60" w:line="264" w:lineRule="auto"/>
        <w:ind w:firstLine="425"/>
        <w:jc w:val="both"/>
        <w:rPr>
          <w:snapToGrid w:val="0"/>
          <w:sz w:val="22"/>
          <w:szCs w:val="22"/>
        </w:rPr>
      </w:pPr>
      <w:r w:rsidRPr="000051E4">
        <w:rPr>
          <w:snapToGrid w:val="0"/>
          <w:sz w:val="22"/>
          <w:szCs w:val="22"/>
        </w:rPr>
        <w:t xml:space="preserve">3.1. Стоимость услуг Исполнителя по Договору определяется в счете, выставляемом Заказчику Исполнителем, в соответствии с пунктом 3.4 Договора, и соответствует стоимости по прейскуранту Исполнителя, действующему на дату выставления счета. </w:t>
      </w:r>
    </w:p>
    <w:p w14:paraId="47C20B0A" w14:textId="77777777" w:rsidR="00492763" w:rsidRPr="000051E4" w:rsidRDefault="00492763">
      <w:pPr>
        <w:pStyle w:val="a4"/>
        <w:spacing w:before="60" w:line="264" w:lineRule="auto"/>
        <w:ind w:firstLine="425"/>
        <w:rPr>
          <w:sz w:val="22"/>
          <w:szCs w:val="22"/>
        </w:rPr>
      </w:pPr>
      <w:r w:rsidRPr="000051E4">
        <w:rPr>
          <w:snapToGrid w:val="0"/>
          <w:sz w:val="22"/>
          <w:szCs w:val="22"/>
        </w:rPr>
        <w:t xml:space="preserve">3.2. </w:t>
      </w:r>
      <w:r w:rsidRPr="000051E4">
        <w:rPr>
          <w:sz w:val="22"/>
          <w:szCs w:val="22"/>
        </w:rPr>
        <w:t xml:space="preserve">Оценка стоимости выражается в рублях. </w:t>
      </w:r>
    </w:p>
    <w:p w14:paraId="7A2E5878" w14:textId="77777777" w:rsidR="00492763" w:rsidRPr="000051E4" w:rsidRDefault="00492763">
      <w:pPr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snapToGrid w:val="0"/>
          <w:sz w:val="22"/>
          <w:szCs w:val="22"/>
        </w:rPr>
        <w:t>3.3.</w:t>
      </w:r>
      <w:r w:rsidRPr="000051E4">
        <w:rPr>
          <w:b/>
          <w:sz w:val="22"/>
          <w:szCs w:val="22"/>
        </w:rPr>
        <w:t xml:space="preserve"> </w:t>
      </w:r>
      <w:r w:rsidRPr="000051E4">
        <w:rPr>
          <w:sz w:val="22"/>
          <w:szCs w:val="22"/>
        </w:rPr>
        <w:t>Расчетные документы оформляются в рублях.</w:t>
      </w:r>
    </w:p>
    <w:p w14:paraId="5F04EBA1" w14:textId="77777777" w:rsidR="00492763" w:rsidRPr="000051E4" w:rsidRDefault="00492763">
      <w:pPr>
        <w:pStyle w:val="30"/>
        <w:tabs>
          <w:tab w:val="left" w:pos="9360"/>
        </w:tabs>
        <w:spacing w:before="60" w:line="264" w:lineRule="auto"/>
        <w:ind w:firstLine="425"/>
        <w:rPr>
          <w:b w:val="0"/>
          <w:i w:val="0"/>
          <w:sz w:val="22"/>
          <w:szCs w:val="22"/>
          <w:u w:val="single"/>
        </w:rPr>
      </w:pPr>
      <w:r w:rsidRPr="000051E4">
        <w:rPr>
          <w:b w:val="0"/>
          <w:bCs w:val="0"/>
          <w:i w:val="0"/>
          <w:iCs w:val="0"/>
          <w:snapToGrid w:val="0"/>
          <w:sz w:val="22"/>
          <w:szCs w:val="22"/>
        </w:rPr>
        <w:t>3.4.</w:t>
      </w:r>
      <w:r w:rsidRPr="000051E4">
        <w:rPr>
          <w:b w:val="0"/>
          <w:i w:val="0"/>
          <w:sz w:val="22"/>
          <w:szCs w:val="22"/>
        </w:rPr>
        <w:t xml:space="preserve"> Оплата услуг Исполнителя производится Заказчиком до 15 (Пятнадцатого) числа каждого отчетного месяца в форме 100%-ной предоплаты услуг Исполнителя, на основании счета, выставляемого Исполнителем до 10 (Десятого) </w:t>
      </w:r>
      <w:r w:rsidR="00302011" w:rsidRPr="000051E4">
        <w:rPr>
          <w:b w:val="0"/>
          <w:i w:val="0"/>
          <w:sz w:val="22"/>
          <w:szCs w:val="22"/>
        </w:rPr>
        <w:t>числа каждого отчетного месяца.</w:t>
      </w:r>
    </w:p>
    <w:p w14:paraId="5AD05907" w14:textId="77777777" w:rsidR="00492763" w:rsidRPr="000051E4" w:rsidRDefault="00492763">
      <w:pPr>
        <w:pStyle w:val="30"/>
        <w:spacing w:line="264" w:lineRule="auto"/>
        <w:ind w:firstLine="425"/>
        <w:rPr>
          <w:b w:val="0"/>
          <w:i w:val="0"/>
          <w:sz w:val="22"/>
          <w:szCs w:val="22"/>
        </w:rPr>
      </w:pPr>
      <w:r w:rsidRPr="000051E4">
        <w:rPr>
          <w:b w:val="0"/>
          <w:i w:val="0"/>
          <w:sz w:val="22"/>
          <w:szCs w:val="22"/>
        </w:rPr>
        <w:t xml:space="preserve">Выставленный Исполнителем в соответствии с настоящим пунктом счет подлежит оплате Заказчиком в течение </w:t>
      </w:r>
      <w:r w:rsidR="008D799D" w:rsidRPr="000051E4">
        <w:rPr>
          <w:b w:val="0"/>
          <w:i w:val="0"/>
          <w:sz w:val="22"/>
          <w:szCs w:val="22"/>
        </w:rPr>
        <w:t>5</w:t>
      </w:r>
      <w:r w:rsidRPr="000051E4">
        <w:rPr>
          <w:b w:val="0"/>
          <w:i w:val="0"/>
          <w:sz w:val="22"/>
          <w:szCs w:val="22"/>
        </w:rPr>
        <w:t xml:space="preserve"> (</w:t>
      </w:r>
      <w:r w:rsidR="008D799D" w:rsidRPr="000051E4">
        <w:rPr>
          <w:b w:val="0"/>
          <w:i w:val="0"/>
          <w:sz w:val="22"/>
          <w:szCs w:val="22"/>
        </w:rPr>
        <w:t>Пять</w:t>
      </w:r>
      <w:r w:rsidRPr="000051E4">
        <w:rPr>
          <w:b w:val="0"/>
          <w:i w:val="0"/>
          <w:sz w:val="22"/>
          <w:szCs w:val="22"/>
        </w:rPr>
        <w:t>) банковских дней с момента выставления. Обязанность Заказчика оплатить стоимость услуг Исполнителя считается исполненной с момента поступления денежных средств в размере стоимости услуг (пункт 3.1 Договора) на расчетный счет Исполнителя.</w:t>
      </w:r>
    </w:p>
    <w:p w14:paraId="05F43DB5" w14:textId="77777777" w:rsidR="00492763" w:rsidRPr="000051E4" w:rsidRDefault="00492763">
      <w:pPr>
        <w:pStyle w:val="30"/>
        <w:spacing w:before="60" w:line="264" w:lineRule="auto"/>
        <w:ind w:firstLine="425"/>
        <w:rPr>
          <w:b w:val="0"/>
          <w:i w:val="0"/>
          <w:sz w:val="22"/>
          <w:szCs w:val="22"/>
        </w:rPr>
      </w:pPr>
      <w:r w:rsidRPr="000051E4">
        <w:rPr>
          <w:b w:val="0"/>
          <w:bCs w:val="0"/>
          <w:i w:val="0"/>
          <w:iCs w:val="0"/>
          <w:snapToGrid w:val="0"/>
          <w:sz w:val="22"/>
          <w:szCs w:val="22"/>
        </w:rPr>
        <w:t>3.5.</w:t>
      </w:r>
      <w:r w:rsidRPr="000051E4">
        <w:rPr>
          <w:i w:val="0"/>
          <w:sz w:val="22"/>
          <w:szCs w:val="22"/>
        </w:rPr>
        <w:t xml:space="preserve"> </w:t>
      </w:r>
      <w:r w:rsidRPr="000051E4">
        <w:rPr>
          <w:b w:val="0"/>
          <w:i w:val="0"/>
          <w:sz w:val="22"/>
          <w:szCs w:val="22"/>
        </w:rPr>
        <w:t>Услуги оказываются Заказчику не ранее даты начала обслуживания, указанной в счете, при условии его оплаты.</w:t>
      </w:r>
    </w:p>
    <w:p w14:paraId="05F00C45" w14:textId="77777777" w:rsidR="00492763" w:rsidRPr="000051E4" w:rsidRDefault="00492763">
      <w:pPr>
        <w:pStyle w:val="a4"/>
        <w:spacing w:before="60" w:line="264" w:lineRule="auto"/>
        <w:ind w:firstLine="425"/>
        <w:rPr>
          <w:i/>
          <w:sz w:val="22"/>
          <w:szCs w:val="22"/>
        </w:rPr>
      </w:pPr>
      <w:r w:rsidRPr="000051E4">
        <w:rPr>
          <w:snapToGrid w:val="0"/>
          <w:sz w:val="22"/>
          <w:szCs w:val="22"/>
        </w:rPr>
        <w:t>3.6.</w:t>
      </w:r>
      <w:r w:rsidRPr="000051E4">
        <w:rPr>
          <w:sz w:val="22"/>
          <w:szCs w:val="22"/>
        </w:rPr>
        <w:t xml:space="preserve"> В спорных ситуациях, связанных с оплатой услуг, Заказчик обязан предоставить Исполнителю копии первичных документов, подтверждающих факт оплаты: платежного поручения с отметкой банка об оплате и выписки банка, подтверждающей факт списания денег с расчетного счета Заказчика.</w:t>
      </w:r>
    </w:p>
    <w:p w14:paraId="6513596E" w14:textId="77777777" w:rsidR="008D799D" w:rsidRPr="000051E4" w:rsidRDefault="00492763" w:rsidP="00EF4F0D">
      <w:pPr>
        <w:pStyle w:val="a4"/>
        <w:spacing w:before="60" w:line="264" w:lineRule="auto"/>
        <w:ind w:firstLine="425"/>
        <w:rPr>
          <w:sz w:val="22"/>
          <w:szCs w:val="22"/>
        </w:rPr>
      </w:pPr>
      <w:r w:rsidRPr="000051E4">
        <w:rPr>
          <w:snapToGrid w:val="0"/>
          <w:sz w:val="22"/>
          <w:szCs w:val="22"/>
        </w:rPr>
        <w:t>3.7.</w:t>
      </w:r>
      <w:r w:rsidRPr="000051E4">
        <w:rPr>
          <w:sz w:val="22"/>
          <w:szCs w:val="22"/>
        </w:rPr>
        <w:t xml:space="preserve"> В том случае, если будет установлена положительная разница между суммой фактически полученной оплаты за расчетный период и стоимостью услуг, определенной исходя из пункта 3.1 Договора, сумма переплаты учитывается при выставлении следующих счетов на оплату услуг. </w:t>
      </w:r>
    </w:p>
    <w:p w14:paraId="325AAACD" w14:textId="77777777" w:rsidR="00A446C6" w:rsidRPr="000051E4" w:rsidRDefault="00A446C6" w:rsidP="00A446C6">
      <w:pPr>
        <w:pStyle w:val="a4"/>
        <w:spacing w:before="60" w:line="264" w:lineRule="auto"/>
        <w:ind w:firstLine="425"/>
        <w:rPr>
          <w:sz w:val="22"/>
          <w:szCs w:val="22"/>
        </w:rPr>
      </w:pPr>
      <w:r w:rsidRPr="000051E4">
        <w:rPr>
          <w:sz w:val="22"/>
          <w:szCs w:val="22"/>
        </w:rPr>
        <w:t xml:space="preserve">3.8. В случае невозможности ремонта отдельных элементов оборудования своими силами Исполнитель, по согласованию с </w:t>
      </w:r>
      <w:r w:rsidR="005A3AAB" w:rsidRPr="000051E4">
        <w:rPr>
          <w:sz w:val="22"/>
          <w:szCs w:val="22"/>
        </w:rPr>
        <w:t xml:space="preserve">Заказчиком </w:t>
      </w:r>
      <w:r w:rsidRPr="000051E4">
        <w:rPr>
          <w:sz w:val="22"/>
          <w:szCs w:val="22"/>
        </w:rPr>
        <w:t>отсылает</w:t>
      </w:r>
      <w:r w:rsidR="005A3AAB" w:rsidRPr="000051E4">
        <w:rPr>
          <w:sz w:val="22"/>
          <w:szCs w:val="22"/>
        </w:rPr>
        <w:t xml:space="preserve"> </w:t>
      </w:r>
      <w:r w:rsidRPr="000051E4">
        <w:rPr>
          <w:sz w:val="22"/>
          <w:szCs w:val="22"/>
        </w:rPr>
        <w:t xml:space="preserve">элементы </w:t>
      </w:r>
      <w:r w:rsidR="005A3AAB" w:rsidRPr="000051E4">
        <w:rPr>
          <w:sz w:val="22"/>
          <w:szCs w:val="22"/>
        </w:rPr>
        <w:t xml:space="preserve">для ремонта или замены </w:t>
      </w:r>
      <w:r w:rsidRPr="000051E4">
        <w:rPr>
          <w:sz w:val="22"/>
          <w:szCs w:val="22"/>
        </w:rPr>
        <w:t>на фирму изготовитель или его сервисные-</w:t>
      </w:r>
      <w:r w:rsidR="005A3AAB" w:rsidRPr="000051E4">
        <w:rPr>
          <w:sz w:val="22"/>
          <w:szCs w:val="22"/>
        </w:rPr>
        <w:t xml:space="preserve">центры. В этом случае Заказчик </w:t>
      </w:r>
      <w:r w:rsidRPr="000051E4">
        <w:rPr>
          <w:sz w:val="22"/>
          <w:szCs w:val="22"/>
        </w:rPr>
        <w:t>дополнительно оплачивает полную стоимость ремонта или замены, включая стоимость пер</w:t>
      </w:r>
      <w:r w:rsidR="005A3AAB" w:rsidRPr="000051E4">
        <w:rPr>
          <w:sz w:val="22"/>
          <w:szCs w:val="22"/>
        </w:rPr>
        <w:t xml:space="preserve">есылки в обе стороны по счету, </w:t>
      </w:r>
      <w:r w:rsidR="00AF1798" w:rsidRPr="000051E4">
        <w:rPr>
          <w:sz w:val="22"/>
          <w:szCs w:val="22"/>
        </w:rPr>
        <w:t xml:space="preserve">выставляемому </w:t>
      </w:r>
      <w:r w:rsidRPr="000051E4">
        <w:rPr>
          <w:sz w:val="22"/>
          <w:szCs w:val="22"/>
        </w:rPr>
        <w:t>Исполнителем.</w:t>
      </w:r>
    </w:p>
    <w:p w14:paraId="5B574C25" w14:textId="77777777" w:rsidR="00492763" w:rsidRPr="000051E4" w:rsidRDefault="00492763">
      <w:pPr>
        <w:pStyle w:val="a4"/>
        <w:spacing w:before="60" w:line="264" w:lineRule="auto"/>
        <w:ind w:firstLine="425"/>
        <w:rPr>
          <w:sz w:val="22"/>
          <w:szCs w:val="22"/>
        </w:rPr>
      </w:pPr>
    </w:p>
    <w:p w14:paraId="3F1100D5" w14:textId="77777777" w:rsidR="00492763" w:rsidRPr="000051E4" w:rsidRDefault="00492763">
      <w:pPr>
        <w:spacing w:line="264" w:lineRule="auto"/>
        <w:ind w:firstLine="425"/>
        <w:jc w:val="center"/>
        <w:rPr>
          <w:b/>
          <w:sz w:val="22"/>
          <w:szCs w:val="22"/>
        </w:rPr>
      </w:pPr>
      <w:r w:rsidRPr="000051E4">
        <w:rPr>
          <w:b/>
          <w:sz w:val="22"/>
          <w:szCs w:val="22"/>
        </w:rPr>
        <w:t>4. Ответственность Сторон</w:t>
      </w:r>
    </w:p>
    <w:p w14:paraId="0A59B99C" w14:textId="77777777" w:rsidR="00492763" w:rsidRPr="000051E4" w:rsidRDefault="00492763">
      <w:pPr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bCs/>
          <w:sz w:val="22"/>
          <w:szCs w:val="22"/>
        </w:rPr>
        <w:t>4.1. За</w:t>
      </w:r>
      <w:r w:rsidRPr="000051E4">
        <w:rPr>
          <w:sz w:val="22"/>
          <w:szCs w:val="22"/>
        </w:rPr>
        <w:t xml:space="preserve">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14:paraId="2F323B10" w14:textId="77777777" w:rsidR="00492763" w:rsidRPr="000051E4" w:rsidRDefault="00492763">
      <w:pPr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4.2. Исполнитель не несет ответственность перед Заказчиком за вышедшее из строя оборудование, потерю информации, а также за нанесение прочего вреда Заказчику и его деятельности, произошедшие не по вине Исполнителя.</w:t>
      </w:r>
    </w:p>
    <w:p w14:paraId="3510A0CA" w14:textId="77777777" w:rsidR="00492763" w:rsidRPr="000051E4" w:rsidRDefault="00492763">
      <w:pPr>
        <w:pStyle w:val="a4"/>
        <w:spacing w:before="60" w:line="264" w:lineRule="auto"/>
        <w:ind w:firstLine="425"/>
        <w:rPr>
          <w:spacing w:val="-2"/>
          <w:sz w:val="22"/>
          <w:szCs w:val="22"/>
        </w:rPr>
      </w:pPr>
      <w:r w:rsidRPr="000051E4">
        <w:rPr>
          <w:bCs/>
          <w:spacing w:val="-2"/>
          <w:sz w:val="22"/>
          <w:szCs w:val="22"/>
        </w:rPr>
        <w:lastRenderedPageBreak/>
        <w:t>4.3. В</w:t>
      </w:r>
      <w:r w:rsidRPr="000051E4">
        <w:rPr>
          <w:spacing w:val="-2"/>
          <w:sz w:val="22"/>
          <w:szCs w:val="22"/>
        </w:rPr>
        <w:t xml:space="preserve"> том случае, если Заказчик не удовлетворен качеством или полнотой оказанных ему услуг, он в течение 7 (семи) рабочих дней со дня ненадлежащего исполнения Исполнителем обязанностей по Договору представляет Исполнителю аргументированную претензию в письменном виде. Непредставление Заказчиком Исполнителю претензии по качеству или полноте обслуживания в указанный срок означает надлежащее выполнение Исполнителем своих обязанностей по Договору. </w:t>
      </w:r>
    </w:p>
    <w:p w14:paraId="59F54644" w14:textId="77777777" w:rsidR="00492763" w:rsidRPr="000051E4" w:rsidRDefault="00492763">
      <w:pPr>
        <w:spacing w:line="264" w:lineRule="auto"/>
        <w:ind w:firstLine="425"/>
        <w:jc w:val="both"/>
        <w:rPr>
          <w:sz w:val="22"/>
          <w:szCs w:val="22"/>
          <w:u w:val="single"/>
        </w:rPr>
      </w:pPr>
      <w:r w:rsidRPr="000051E4">
        <w:rPr>
          <w:sz w:val="22"/>
          <w:szCs w:val="22"/>
        </w:rPr>
        <w:t>Действия, которые надлежит совершить Исполнителю по представленной в соответствии с настоящим пунктом претензии, в каждом конкретном случае определяются по договоренности Сторон.</w:t>
      </w:r>
      <w:r w:rsidRPr="000051E4">
        <w:rPr>
          <w:sz w:val="22"/>
          <w:szCs w:val="22"/>
          <w:u w:val="single"/>
        </w:rPr>
        <w:t xml:space="preserve"> </w:t>
      </w:r>
    </w:p>
    <w:p w14:paraId="31957339" w14:textId="77777777" w:rsidR="00D93252" w:rsidRPr="000051E4" w:rsidRDefault="00D93252">
      <w:pPr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4.4.</w:t>
      </w:r>
      <w:r w:rsidR="006C5415" w:rsidRPr="000051E4">
        <w:rPr>
          <w:sz w:val="22"/>
          <w:szCs w:val="22"/>
        </w:rPr>
        <w:t xml:space="preserve"> Заказчик несёт </w:t>
      </w:r>
      <w:r w:rsidRPr="000051E4">
        <w:rPr>
          <w:sz w:val="22"/>
          <w:szCs w:val="22"/>
        </w:rPr>
        <w:t xml:space="preserve">ответственность </w:t>
      </w:r>
      <w:r w:rsidR="00532B2F" w:rsidRPr="000051E4">
        <w:rPr>
          <w:sz w:val="22"/>
          <w:szCs w:val="22"/>
        </w:rPr>
        <w:t>за неисполнение обязательства по оплате услуг Исполнителя, в соответствии с п. 3.1. настоящего Договора, при отсутствии обстоятельств указанных в п. 4.3. настоящего Договора, Заказчик, помимо исполнения обязательства по оплате услуг, обязуется уплатить Исполнителю неустойку (пени) в размере 0,</w:t>
      </w:r>
      <w:r w:rsidR="00845D0D" w:rsidRPr="000051E4">
        <w:rPr>
          <w:sz w:val="22"/>
          <w:szCs w:val="22"/>
        </w:rPr>
        <w:t>5</w:t>
      </w:r>
      <w:r w:rsidR="00532B2F" w:rsidRPr="000051E4">
        <w:rPr>
          <w:sz w:val="22"/>
          <w:szCs w:val="22"/>
        </w:rPr>
        <w:t xml:space="preserve"> % от </w:t>
      </w:r>
      <w:r w:rsidR="008C1150" w:rsidRPr="000051E4">
        <w:rPr>
          <w:sz w:val="22"/>
          <w:szCs w:val="22"/>
        </w:rPr>
        <w:t>суммы неисполненного обязательства, за каждый день просрочки надлежащего исполнения принятых на себя обязательств. Если Сторонами не будет установлено иное</w:t>
      </w:r>
      <w:r w:rsidR="006C5415" w:rsidRPr="000051E4">
        <w:rPr>
          <w:sz w:val="22"/>
          <w:szCs w:val="22"/>
        </w:rPr>
        <w:t>,</w:t>
      </w:r>
      <w:r w:rsidR="008C1150" w:rsidRPr="000051E4">
        <w:rPr>
          <w:sz w:val="22"/>
          <w:szCs w:val="22"/>
        </w:rPr>
        <w:t xml:space="preserve"> пени </w:t>
      </w:r>
      <w:r w:rsidR="006C5415" w:rsidRPr="000051E4">
        <w:rPr>
          <w:sz w:val="22"/>
          <w:szCs w:val="22"/>
        </w:rPr>
        <w:t>начисляются</w:t>
      </w:r>
      <w:r w:rsidR="008C1150" w:rsidRPr="000051E4">
        <w:rPr>
          <w:sz w:val="22"/>
          <w:szCs w:val="22"/>
        </w:rPr>
        <w:t xml:space="preserve"> со дня, следующего за последним днём когда услуги Исполнителя должны быть оплачены в соответствии с </w:t>
      </w:r>
      <w:r w:rsidR="006C5415" w:rsidRPr="000051E4">
        <w:rPr>
          <w:sz w:val="22"/>
          <w:szCs w:val="22"/>
        </w:rPr>
        <w:t>п. 3.4. Договора</w:t>
      </w:r>
      <w:r w:rsidRPr="000051E4">
        <w:rPr>
          <w:sz w:val="22"/>
          <w:szCs w:val="22"/>
        </w:rPr>
        <w:t>.</w:t>
      </w:r>
      <w:r w:rsidR="008C1150" w:rsidRPr="000051E4">
        <w:rPr>
          <w:sz w:val="22"/>
          <w:szCs w:val="22"/>
        </w:rPr>
        <w:t xml:space="preserve"> </w:t>
      </w:r>
    </w:p>
    <w:p w14:paraId="4D722759" w14:textId="77777777" w:rsidR="00492763" w:rsidRPr="000051E4" w:rsidRDefault="00492763">
      <w:pPr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4.</w:t>
      </w:r>
      <w:r w:rsidR="00D93252" w:rsidRPr="000051E4">
        <w:rPr>
          <w:sz w:val="22"/>
          <w:szCs w:val="22"/>
        </w:rPr>
        <w:t>5</w:t>
      </w:r>
      <w:r w:rsidRPr="000051E4">
        <w:rPr>
          <w:sz w:val="22"/>
          <w:szCs w:val="22"/>
        </w:rPr>
        <w:t>. Исполнитель не несет ответственности за неисполнение обязательств по Договору, в случае если Заказчик не предоставил необходимый доступ к оборудованию Заказчика, а также информацию, необходимую для исполнения Договора и требуемую данным Договором.</w:t>
      </w:r>
    </w:p>
    <w:p w14:paraId="2F5C72C6" w14:textId="77777777" w:rsidR="00492763" w:rsidRPr="000051E4" w:rsidRDefault="00492763">
      <w:pPr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4.</w:t>
      </w:r>
      <w:r w:rsidR="00D93252" w:rsidRPr="000051E4">
        <w:rPr>
          <w:sz w:val="22"/>
          <w:szCs w:val="22"/>
        </w:rPr>
        <w:t>6</w:t>
      </w:r>
      <w:r w:rsidRPr="000051E4">
        <w:rPr>
          <w:sz w:val="22"/>
          <w:szCs w:val="22"/>
        </w:rPr>
        <w:t xml:space="preserve">. Стороны не несут ответственности за неисполнение обязательств по Договору, возникшее вследствие обстоятельств непреодолимой силы. Если надлежащее исполнение Договора окажется невозможным вследствие обстоятельств непреодолимой силы, соответствующая Сторона должна уведомить другую Сторону о наступлении таких обстоятельств в течение 14 (четырнадцати) дней после их возникновения и предъявить доказательства, подтверждающие наличие обстоятельств непреодолимой силы. </w:t>
      </w:r>
    </w:p>
    <w:p w14:paraId="08ABEFEC" w14:textId="77777777" w:rsidR="000D19B2" w:rsidRPr="000051E4" w:rsidRDefault="000D19B2" w:rsidP="000D19B2">
      <w:pPr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4.</w:t>
      </w:r>
      <w:r w:rsidR="00D93252" w:rsidRPr="000051E4">
        <w:rPr>
          <w:sz w:val="22"/>
          <w:szCs w:val="22"/>
        </w:rPr>
        <w:t>7</w:t>
      </w:r>
      <w:r w:rsidRPr="000051E4">
        <w:rPr>
          <w:sz w:val="22"/>
          <w:szCs w:val="22"/>
        </w:rPr>
        <w:t>. Исполнитель не несет ответственности за использование Заказчиком нелицензионного программного обеспечения, а так же за ущерб, причиненный Заказчику или третьим лицам вследствие использования Заказчиком нелицензионного программного обеспечения.</w:t>
      </w:r>
    </w:p>
    <w:p w14:paraId="471FE9FB" w14:textId="77777777" w:rsidR="000D19B2" w:rsidRPr="000051E4" w:rsidRDefault="000D19B2" w:rsidP="000D19B2">
      <w:pPr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4.</w:t>
      </w:r>
      <w:r w:rsidR="00D93252" w:rsidRPr="000051E4">
        <w:rPr>
          <w:sz w:val="22"/>
          <w:szCs w:val="22"/>
        </w:rPr>
        <w:t>8</w:t>
      </w:r>
      <w:r w:rsidRPr="000051E4">
        <w:rPr>
          <w:sz w:val="22"/>
          <w:szCs w:val="22"/>
        </w:rPr>
        <w:t>. Исполнитель  не несет ответственность за убытки Заказчика, прямые или косвенные (упущенная выгода и моральный ущерб в том числе), могущие возникнуть в результате временной неработоспособности оборудования.</w:t>
      </w:r>
    </w:p>
    <w:p w14:paraId="2E601355" w14:textId="77777777" w:rsidR="000D19B2" w:rsidRPr="000051E4" w:rsidRDefault="000D19B2">
      <w:pPr>
        <w:spacing w:before="60" w:line="264" w:lineRule="auto"/>
        <w:ind w:firstLine="425"/>
        <w:jc w:val="both"/>
        <w:rPr>
          <w:sz w:val="22"/>
          <w:szCs w:val="22"/>
        </w:rPr>
      </w:pPr>
    </w:p>
    <w:p w14:paraId="36D272DB" w14:textId="77777777" w:rsidR="00492763" w:rsidRPr="000051E4" w:rsidRDefault="00492763">
      <w:pPr>
        <w:spacing w:before="60" w:line="264" w:lineRule="auto"/>
        <w:ind w:firstLine="425"/>
        <w:jc w:val="both"/>
        <w:rPr>
          <w:b/>
          <w:sz w:val="22"/>
          <w:szCs w:val="22"/>
        </w:rPr>
      </w:pPr>
    </w:p>
    <w:p w14:paraId="428D0045" w14:textId="77777777" w:rsidR="00492763" w:rsidRPr="000051E4" w:rsidRDefault="00492763">
      <w:pPr>
        <w:spacing w:line="264" w:lineRule="auto"/>
        <w:ind w:firstLine="425"/>
        <w:jc w:val="center"/>
        <w:rPr>
          <w:b/>
          <w:sz w:val="22"/>
          <w:szCs w:val="22"/>
        </w:rPr>
      </w:pPr>
      <w:r w:rsidRPr="000051E4">
        <w:rPr>
          <w:b/>
          <w:sz w:val="22"/>
          <w:szCs w:val="22"/>
        </w:rPr>
        <w:t>5. Конфиденциальность</w:t>
      </w:r>
    </w:p>
    <w:p w14:paraId="36502033" w14:textId="77777777" w:rsidR="00492763" w:rsidRPr="000051E4" w:rsidRDefault="00492763">
      <w:pPr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bCs/>
          <w:sz w:val="22"/>
          <w:szCs w:val="22"/>
        </w:rPr>
        <w:t>5.1.</w:t>
      </w:r>
      <w:r w:rsidRPr="000051E4">
        <w:rPr>
          <w:b/>
          <w:sz w:val="22"/>
          <w:szCs w:val="22"/>
        </w:rPr>
        <w:t xml:space="preserve"> </w:t>
      </w:r>
      <w:r w:rsidRPr="000051E4">
        <w:rPr>
          <w:sz w:val="22"/>
          <w:szCs w:val="22"/>
        </w:rPr>
        <w:t>Стороны обязуются не разглашать содержание Договора, за исключением случаев, предусмотренных действующим законодательством РФ.</w:t>
      </w:r>
    </w:p>
    <w:p w14:paraId="3AF002CB" w14:textId="77777777" w:rsidR="00492763" w:rsidRPr="000051E4" w:rsidRDefault="00492763">
      <w:pPr>
        <w:spacing w:before="60" w:line="264" w:lineRule="auto"/>
        <w:ind w:firstLine="425"/>
        <w:jc w:val="both"/>
        <w:rPr>
          <w:spacing w:val="2"/>
          <w:sz w:val="22"/>
          <w:szCs w:val="22"/>
        </w:rPr>
      </w:pPr>
      <w:r w:rsidRPr="000051E4">
        <w:rPr>
          <w:bCs/>
          <w:spacing w:val="2"/>
          <w:sz w:val="22"/>
          <w:szCs w:val="22"/>
        </w:rPr>
        <w:t>5.2</w:t>
      </w:r>
      <w:r w:rsidRPr="000051E4">
        <w:rPr>
          <w:b/>
          <w:spacing w:val="2"/>
          <w:sz w:val="22"/>
          <w:szCs w:val="22"/>
        </w:rPr>
        <w:t xml:space="preserve">. </w:t>
      </w:r>
      <w:r w:rsidRPr="000051E4">
        <w:rPr>
          <w:spacing w:val="2"/>
          <w:sz w:val="22"/>
          <w:szCs w:val="22"/>
        </w:rPr>
        <w:t>Стороны обязуются сохранять конфиденциальность информации, полученной в результате исполнения Договора.</w:t>
      </w:r>
    </w:p>
    <w:p w14:paraId="24A7FD6A" w14:textId="77777777" w:rsidR="00492763" w:rsidRPr="000051E4" w:rsidRDefault="00492763">
      <w:pPr>
        <w:spacing w:before="60" w:line="264" w:lineRule="auto"/>
        <w:ind w:firstLine="425"/>
        <w:jc w:val="both"/>
        <w:rPr>
          <w:spacing w:val="2"/>
          <w:sz w:val="22"/>
          <w:szCs w:val="22"/>
        </w:rPr>
      </w:pPr>
    </w:p>
    <w:p w14:paraId="5BB192EA" w14:textId="77777777" w:rsidR="00492763" w:rsidRPr="000051E4" w:rsidRDefault="00492763">
      <w:pPr>
        <w:spacing w:line="264" w:lineRule="auto"/>
        <w:ind w:firstLine="425"/>
        <w:jc w:val="center"/>
        <w:rPr>
          <w:b/>
          <w:sz w:val="22"/>
          <w:szCs w:val="22"/>
        </w:rPr>
      </w:pPr>
    </w:p>
    <w:p w14:paraId="465DF8D1" w14:textId="77777777" w:rsidR="00492763" w:rsidRPr="000051E4" w:rsidRDefault="007A6627">
      <w:pPr>
        <w:spacing w:line="264" w:lineRule="auto"/>
        <w:ind w:firstLine="425"/>
        <w:jc w:val="center"/>
        <w:rPr>
          <w:b/>
          <w:sz w:val="22"/>
          <w:szCs w:val="22"/>
        </w:rPr>
      </w:pPr>
      <w:r w:rsidRPr="000051E4">
        <w:rPr>
          <w:b/>
          <w:sz w:val="22"/>
          <w:szCs w:val="22"/>
        </w:rPr>
        <w:t xml:space="preserve">6. Срок действия и </w:t>
      </w:r>
      <w:r w:rsidR="00492763" w:rsidRPr="000051E4">
        <w:rPr>
          <w:b/>
          <w:sz w:val="22"/>
          <w:szCs w:val="22"/>
        </w:rPr>
        <w:t>порядок расторжения Договора</w:t>
      </w:r>
    </w:p>
    <w:p w14:paraId="1E1F53A7" w14:textId="77777777" w:rsidR="00492763" w:rsidRPr="000051E4" w:rsidRDefault="00492763" w:rsidP="00BF38D3">
      <w:pPr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 xml:space="preserve">6.1. </w:t>
      </w:r>
      <w:r w:rsidR="00793FE8" w:rsidRPr="000051E4">
        <w:rPr>
          <w:sz w:val="22"/>
          <w:szCs w:val="22"/>
        </w:rPr>
        <w:t>Договор вступает в силу с «___» ______ 20__ года и действует до «</w:t>
      </w:r>
      <w:r w:rsidR="0011084C" w:rsidRPr="000051E4">
        <w:rPr>
          <w:sz w:val="22"/>
          <w:szCs w:val="22"/>
        </w:rPr>
        <w:t>__</w:t>
      </w:r>
      <w:r w:rsidR="00793FE8" w:rsidRPr="000051E4">
        <w:rPr>
          <w:sz w:val="22"/>
          <w:szCs w:val="22"/>
        </w:rPr>
        <w:t xml:space="preserve">» </w:t>
      </w:r>
      <w:r w:rsidR="0011084C" w:rsidRPr="000051E4">
        <w:rPr>
          <w:sz w:val="22"/>
          <w:szCs w:val="22"/>
        </w:rPr>
        <w:t>________</w:t>
      </w:r>
      <w:r w:rsidR="00793FE8" w:rsidRPr="000051E4">
        <w:rPr>
          <w:sz w:val="22"/>
          <w:szCs w:val="22"/>
        </w:rPr>
        <w:t xml:space="preserve"> </w:t>
      </w:r>
      <w:r w:rsidR="0011084C" w:rsidRPr="000051E4">
        <w:rPr>
          <w:sz w:val="22"/>
          <w:szCs w:val="22"/>
        </w:rPr>
        <w:t>____</w:t>
      </w:r>
      <w:r w:rsidR="00793FE8" w:rsidRPr="000051E4">
        <w:rPr>
          <w:sz w:val="22"/>
          <w:szCs w:val="22"/>
        </w:rPr>
        <w:t xml:space="preserve"> года включительно. По истечении срока действия Договора, он автоматически пролонгируется на тех же условиях и на тот же срок, если ни одна из Сторон не направит другой Стороне уведомление о прекращении действия Договора не позднее чем за </w:t>
      </w:r>
      <w:r w:rsidR="00BF38D3" w:rsidRPr="000051E4">
        <w:rPr>
          <w:sz w:val="22"/>
          <w:szCs w:val="22"/>
        </w:rPr>
        <w:t>10</w:t>
      </w:r>
      <w:r w:rsidR="00793FE8" w:rsidRPr="000051E4">
        <w:rPr>
          <w:sz w:val="22"/>
          <w:szCs w:val="22"/>
        </w:rPr>
        <w:t xml:space="preserve"> (</w:t>
      </w:r>
      <w:r w:rsidR="00BF38D3" w:rsidRPr="000051E4">
        <w:rPr>
          <w:sz w:val="22"/>
          <w:szCs w:val="22"/>
        </w:rPr>
        <w:t>десять</w:t>
      </w:r>
      <w:r w:rsidR="00793FE8" w:rsidRPr="000051E4">
        <w:rPr>
          <w:sz w:val="22"/>
          <w:szCs w:val="22"/>
        </w:rPr>
        <w:t xml:space="preserve">) календарных дней до </w:t>
      </w:r>
      <w:r w:rsidR="00BF38D3" w:rsidRPr="000051E4">
        <w:rPr>
          <w:sz w:val="22"/>
          <w:szCs w:val="22"/>
        </w:rPr>
        <w:t xml:space="preserve">истечения оплаченного в соответствии с разделом 3 Договора периода обслуживания. Договор считается действующим в случае отсутствия письменного уведомления о его прекращении. </w:t>
      </w:r>
    </w:p>
    <w:p w14:paraId="32D8EC76" w14:textId="77777777" w:rsidR="005501A0" w:rsidRPr="000051E4" w:rsidRDefault="005501A0" w:rsidP="005501A0">
      <w:pPr>
        <w:spacing w:line="264" w:lineRule="auto"/>
        <w:ind w:firstLine="425"/>
        <w:jc w:val="center"/>
        <w:rPr>
          <w:b/>
          <w:sz w:val="22"/>
          <w:szCs w:val="22"/>
        </w:rPr>
      </w:pPr>
    </w:p>
    <w:p w14:paraId="46F42696" w14:textId="77777777" w:rsidR="005501A0" w:rsidRPr="000051E4" w:rsidRDefault="005501A0" w:rsidP="005501A0">
      <w:pPr>
        <w:spacing w:line="264" w:lineRule="auto"/>
        <w:ind w:firstLine="425"/>
        <w:jc w:val="center"/>
        <w:rPr>
          <w:b/>
          <w:sz w:val="22"/>
          <w:szCs w:val="22"/>
        </w:rPr>
      </w:pPr>
      <w:r w:rsidRPr="000051E4">
        <w:rPr>
          <w:b/>
          <w:sz w:val="22"/>
          <w:szCs w:val="22"/>
        </w:rPr>
        <w:t>7. Порядок разрешения споров</w:t>
      </w:r>
    </w:p>
    <w:p w14:paraId="1F79196B" w14:textId="77777777" w:rsidR="005501A0" w:rsidRPr="000051E4" w:rsidRDefault="005501A0" w:rsidP="005501A0">
      <w:pPr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bCs/>
          <w:sz w:val="22"/>
          <w:szCs w:val="22"/>
        </w:rPr>
        <w:t xml:space="preserve">7.1. </w:t>
      </w:r>
      <w:r w:rsidRPr="000051E4">
        <w:rPr>
          <w:sz w:val="22"/>
          <w:szCs w:val="22"/>
        </w:rPr>
        <w:t>Все споры и разногласия между Сторонами разрешаются путём проведения Заказчиком и Исполнителем согласований и переговоров.</w:t>
      </w:r>
    </w:p>
    <w:p w14:paraId="03D0D7F2" w14:textId="77777777" w:rsidR="005501A0" w:rsidRPr="000051E4" w:rsidRDefault="005501A0" w:rsidP="00EB5E39">
      <w:pPr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 xml:space="preserve">7.2. При возникновении разногласий в </w:t>
      </w:r>
      <w:r w:rsidR="0017644E" w:rsidRPr="000051E4">
        <w:rPr>
          <w:sz w:val="22"/>
          <w:szCs w:val="22"/>
        </w:rPr>
        <w:t>ходе</w:t>
      </w:r>
      <w:r w:rsidRPr="000051E4">
        <w:rPr>
          <w:sz w:val="22"/>
          <w:szCs w:val="22"/>
        </w:rPr>
        <w:t xml:space="preserve"> исполнения настоящего Договора, сторона, имеющая претензию к другой стороне, связанную с неисполнением или ненадлежащим исполнением другой стороной своих </w:t>
      </w:r>
      <w:r w:rsidR="0017644E" w:rsidRPr="000051E4">
        <w:rPr>
          <w:sz w:val="22"/>
          <w:szCs w:val="22"/>
        </w:rPr>
        <w:t>обязательств</w:t>
      </w:r>
      <w:r w:rsidRPr="000051E4">
        <w:rPr>
          <w:sz w:val="22"/>
          <w:szCs w:val="22"/>
        </w:rPr>
        <w:t xml:space="preserve">, предусмотренных настоящим Договором, до обращения в суд, должна </w:t>
      </w:r>
      <w:r w:rsidRPr="000051E4">
        <w:rPr>
          <w:sz w:val="22"/>
          <w:szCs w:val="22"/>
        </w:rPr>
        <w:lastRenderedPageBreak/>
        <w:t>направить другой стороне</w:t>
      </w:r>
      <w:r w:rsidR="00D93252" w:rsidRPr="000051E4">
        <w:rPr>
          <w:sz w:val="22"/>
          <w:szCs w:val="22"/>
        </w:rPr>
        <w:t xml:space="preserve">, по юридическому </w:t>
      </w:r>
      <w:r w:rsidR="00AD030A" w:rsidRPr="000051E4">
        <w:rPr>
          <w:sz w:val="22"/>
          <w:szCs w:val="22"/>
        </w:rPr>
        <w:t>и почтовому/фактическому адресам</w:t>
      </w:r>
      <w:r w:rsidR="00D93252" w:rsidRPr="000051E4">
        <w:rPr>
          <w:sz w:val="22"/>
          <w:szCs w:val="22"/>
        </w:rPr>
        <w:t>, указанн</w:t>
      </w:r>
      <w:r w:rsidR="00AD030A" w:rsidRPr="000051E4">
        <w:rPr>
          <w:sz w:val="22"/>
          <w:szCs w:val="22"/>
        </w:rPr>
        <w:t>ым</w:t>
      </w:r>
      <w:r w:rsidR="00D93252" w:rsidRPr="000051E4">
        <w:rPr>
          <w:sz w:val="22"/>
          <w:szCs w:val="22"/>
        </w:rPr>
        <w:t xml:space="preserve"> в ст. 9 настоящего Договора,</w:t>
      </w:r>
      <w:r w:rsidRPr="000051E4">
        <w:rPr>
          <w:sz w:val="22"/>
          <w:szCs w:val="22"/>
        </w:rPr>
        <w:t xml:space="preserve"> письменную Претензию (письменное требование) об устранении выявленных нарушений, подписанное Заказчиком, если претензию заявляет Заказчик или Исполнителем, если претензию заявляет Исполнитель.</w:t>
      </w:r>
      <w:r w:rsidR="00D93252" w:rsidRPr="000051E4">
        <w:rPr>
          <w:sz w:val="22"/>
          <w:szCs w:val="22"/>
        </w:rPr>
        <w:t xml:space="preserve"> В соответствии со ст. 165.1. ГК РФ, Претензия считается полученной и в том случае, когда она была доставлена адресату, но по обстоятельствам</w:t>
      </w:r>
      <w:r w:rsidR="006C5415" w:rsidRPr="000051E4">
        <w:rPr>
          <w:sz w:val="22"/>
          <w:szCs w:val="22"/>
        </w:rPr>
        <w:t>,</w:t>
      </w:r>
      <w:r w:rsidR="00D93252" w:rsidRPr="000051E4">
        <w:rPr>
          <w:sz w:val="22"/>
          <w:szCs w:val="22"/>
        </w:rPr>
        <w:t xml:space="preserve"> зависящим от него, не была ему вручена или адресат не ознакомился с ней.</w:t>
      </w:r>
      <w:r w:rsidRPr="000051E4">
        <w:rPr>
          <w:sz w:val="22"/>
          <w:szCs w:val="22"/>
        </w:rPr>
        <w:t xml:space="preserve"> Если к Претензии не будут приложены документы, необходимые для ее рассмотрения, об этом незамедлительно сообщается заявителю и до поступления таких документов Претензия </w:t>
      </w:r>
      <w:r w:rsidR="0017644E" w:rsidRPr="000051E4">
        <w:rPr>
          <w:sz w:val="22"/>
          <w:szCs w:val="22"/>
        </w:rPr>
        <w:t xml:space="preserve">не </w:t>
      </w:r>
      <w:r w:rsidRPr="000051E4">
        <w:rPr>
          <w:sz w:val="22"/>
          <w:szCs w:val="22"/>
        </w:rPr>
        <w:t>считается предъявленной. Ответ на претензию даётся в письменной форме и подписывается уполномоченным лицом стороны, к которой была обращена Претензия. В случае неполучения ответа в срок, указанный в Претензии (составляющий не менее 10 (</w:t>
      </w:r>
      <w:r w:rsidR="0017644E" w:rsidRPr="000051E4">
        <w:rPr>
          <w:sz w:val="22"/>
          <w:szCs w:val="22"/>
        </w:rPr>
        <w:t>Д</w:t>
      </w:r>
      <w:r w:rsidRPr="000051E4">
        <w:rPr>
          <w:sz w:val="22"/>
          <w:szCs w:val="22"/>
        </w:rPr>
        <w:t>есяти) календарных дней с даты получения Претензии), а при его отсутствии в срок 30 (</w:t>
      </w:r>
      <w:r w:rsidR="0017644E" w:rsidRPr="000051E4">
        <w:rPr>
          <w:sz w:val="22"/>
          <w:szCs w:val="22"/>
        </w:rPr>
        <w:t>Т</w:t>
      </w:r>
      <w:r w:rsidRPr="000051E4">
        <w:rPr>
          <w:sz w:val="22"/>
          <w:szCs w:val="22"/>
        </w:rPr>
        <w:t>ридцати) календарных дней с даты получения Претензии, спорные вопросы могут быть переданы на рассмотрение в Арбитражный суд г. Москвы.</w:t>
      </w:r>
    </w:p>
    <w:p w14:paraId="7DF9099F" w14:textId="77777777" w:rsidR="00BF38D3" w:rsidRPr="000051E4" w:rsidRDefault="00BF38D3" w:rsidP="00BF38D3">
      <w:pPr>
        <w:spacing w:before="60" w:line="264" w:lineRule="auto"/>
        <w:ind w:firstLine="425"/>
        <w:jc w:val="both"/>
        <w:rPr>
          <w:sz w:val="22"/>
          <w:szCs w:val="22"/>
        </w:rPr>
      </w:pPr>
    </w:p>
    <w:p w14:paraId="55F30721" w14:textId="77777777" w:rsidR="00492763" w:rsidRPr="000051E4" w:rsidRDefault="005501A0">
      <w:pPr>
        <w:spacing w:line="264" w:lineRule="auto"/>
        <w:ind w:firstLine="425"/>
        <w:jc w:val="center"/>
        <w:rPr>
          <w:b/>
          <w:sz w:val="22"/>
          <w:szCs w:val="22"/>
        </w:rPr>
      </w:pPr>
      <w:r w:rsidRPr="000051E4">
        <w:rPr>
          <w:b/>
          <w:sz w:val="22"/>
          <w:szCs w:val="22"/>
        </w:rPr>
        <w:t>8</w:t>
      </w:r>
      <w:r w:rsidR="00492763" w:rsidRPr="000051E4">
        <w:rPr>
          <w:b/>
          <w:sz w:val="22"/>
          <w:szCs w:val="22"/>
        </w:rPr>
        <w:t>. Прочие условия</w:t>
      </w:r>
    </w:p>
    <w:p w14:paraId="67656C41" w14:textId="77777777" w:rsidR="00492763" w:rsidRPr="000051E4" w:rsidRDefault="005501A0">
      <w:pPr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bCs/>
          <w:sz w:val="22"/>
          <w:szCs w:val="22"/>
        </w:rPr>
        <w:t>8</w:t>
      </w:r>
      <w:r w:rsidR="00492763" w:rsidRPr="000051E4">
        <w:rPr>
          <w:bCs/>
          <w:sz w:val="22"/>
          <w:szCs w:val="22"/>
        </w:rPr>
        <w:t>.1.</w:t>
      </w:r>
      <w:r w:rsidR="00492763" w:rsidRPr="000051E4">
        <w:rPr>
          <w:b/>
          <w:sz w:val="22"/>
          <w:szCs w:val="22"/>
        </w:rPr>
        <w:t xml:space="preserve"> </w:t>
      </w:r>
      <w:r w:rsidR="00492763" w:rsidRPr="000051E4">
        <w:rPr>
          <w:sz w:val="22"/>
          <w:szCs w:val="22"/>
        </w:rPr>
        <w:t>Договор составлен в двух экземплярах, по одному для каждой Стороны. Каждый экземпляр имеет одинаковую юридическую силу.</w:t>
      </w:r>
    </w:p>
    <w:p w14:paraId="38F6EFB3" w14:textId="77777777" w:rsidR="00492763" w:rsidRPr="000051E4" w:rsidRDefault="005501A0">
      <w:pPr>
        <w:spacing w:before="60" w:line="264" w:lineRule="auto"/>
        <w:ind w:firstLine="425"/>
        <w:jc w:val="both"/>
        <w:rPr>
          <w:sz w:val="22"/>
          <w:szCs w:val="22"/>
        </w:rPr>
      </w:pPr>
      <w:r w:rsidRPr="000051E4">
        <w:rPr>
          <w:bCs/>
          <w:sz w:val="22"/>
          <w:szCs w:val="22"/>
        </w:rPr>
        <w:t>8</w:t>
      </w:r>
      <w:r w:rsidR="00492763" w:rsidRPr="000051E4">
        <w:rPr>
          <w:bCs/>
          <w:sz w:val="22"/>
          <w:szCs w:val="22"/>
        </w:rPr>
        <w:t>.2.</w:t>
      </w:r>
      <w:r w:rsidR="00492763" w:rsidRPr="000051E4">
        <w:rPr>
          <w:b/>
          <w:sz w:val="22"/>
          <w:szCs w:val="22"/>
        </w:rPr>
        <w:t xml:space="preserve"> </w:t>
      </w:r>
      <w:r w:rsidR="00492763" w:rsidRPr="000051E4">
        <w:rPr>
          <w:sz w:val="22"/>
          <w:szCs w:val="22"/>
        </w:rPr>
        <w:t>Приложения и Дополнительные Соглашения к Договору являются неотъемлемой его частью, если они подписаны обеими Сторонами.</w:t>
      </w:r>
    </w:p>
    <w:p w14:paraId="74568A0E" w14:textId="77777777" w:rsidR="00492763" w:rsidRPr="000051E4" w:rsidRDefault="00492763" w:rsidP="000D19B2">
      <w:pPr>
        <w:keepNext/>
        <w:spacing w:line="264" w:lineRule="auto"/>
        <w:rPr>
          <w:b/>
          <w:sz w:val="22"/>
          <w:szCs w:val="22"/>
        </w:rPr>
      </w:pPr>
    </w:p>
    <w:p w14:paraId="36FB27BC" w14:textId="77777777" w:rsidR="00492763" w:rsidRPr="000051E4" w:rsidRDefault="005535E4">
      <w:pPr>
        <w:spacing w:line="264" w:lineRule="auto"/>
        <w:ind w:firstLine="425"/>
        <w:jc w:val="center"/>
        <w:rPr>
          <w:b/>
          <w:sz w:val="22"/>
          <w:szCs w:val="22"/>
        </w:rPr>
      </w:pPr>
      <w:r w:rsidRPr="000051E4">
        <w:rPr>
          <w:b/>
          <w:sz w:val="22"/>
          <w:szCs w:val="22"/>
        </w:rPr>
        <w:t>9</w:t>
      </w:r>
      <w:r w:rsidR="00492763" w:rsidRPr="000051E4">
        <w:rPr>
          <w:b/>
          <w:sz w:val="22"/>
          <w:szCs w:val="22"/>
        </w:rPr>
        <w:t>. РЕКВИЗИТЫ И ПОДПИСИ СТОРОН:</w:t>
      </w:r>
    </w:p>
    <w:p w14:paraId="5C301975" w14:textId="77777777" w:rsidR="00492763" w:rsidRPr="000051E4" w:rsidRDefault="00492763">
      <w:pPr>
        <w:keepNext/>
        <w:spacing w:line="264" w:lineRule="auto"/>
        <w:ind w:firstLine="425"/>
        <w:jc w:val="center"/>
        <w:rPr>
          <w:b/>
          <w:sz w:val="22"/>
          <w:szCs w:val="22"/>
        </w:rPr>
      </w:pPr>
    </w:p>
    <w:tbl>
      <w:tblPr>
        <w:tblW w:w="9006" w:type="dxa"/>
        <w:jc w:val="center"/>
        <w:tblLayout w:type="fixed"/>
        <w:tblLook w:val="0000" w:firstRow="0" w:lastRow="0" w:firstColumn="0" w:lastColumn="0" w:noHBand="0" w:noVBand="0"/>
      </w:tblPr>
      <w:tblGrid>
        <w:gridCol w:w="4463"/>
        <w:gridCol w:w="4543"/>
      </w:tblGrid>
      <w:tr w:rsidR="00492763" w:rsidRPr="000051E4" w14:paraId="2B09431B" w14:textId="77777777" w:rsidTr="00E8019A">
        <w:trPr>
          <w:trHeight w:val="5721"/>
          <w:jc w:val="center"/>
        </w:trPr>
        <w:tc>
          <w:tcPr>
            <w:tcW w:w="4463" w:type="dxa"/>
          </w:tcPr>
          <w:p w14:paraId="3C4D8641" w14:textId="77777777" w:rsidR="00492763" w:rsidRPr="000051E4" w:rsidRDefault="00492763">
            <w:pPr>
              <w:pStyle w:val="7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51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ЗАКАЗЧИК:</w:t>
            </w:r>
          </w:p>
          <w:p w14:paraId="052442E9" w14:textId="77777777" w:rsidR="00492763" w:rsidRPr="000051E4" w:rsidRDefault="00492763">
            <w:pPr>
              <w:pStyle w:val="9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051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«__________________»</w:t>
            </w:r>
          </w:p>
          <w:p w14:paraId="5B278935" w14:textId="77777777" w:rsidR="00492763" w:rsidRPr="000051E4" w:rsidRDefault="00492763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ИНН, КПП </w:t>
            </w:r>
          </w:p>
          <w:p w14:paraId="16C7A8AC" w14:textId="77777777" w:rsidR="00492763" w:rsidRPr="000051E4" w:rsidRDefault="00492763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>ОГРН </w:t>
            </w:r>
          </w:p>
          <w:p w14:paraId="049E8FFA" w14:textId="77777777" w:rsidR="00492763" w:rsidRPr="000051E4" w:rsidRDefault="00BD3F66">
            <w:pPr>
              <w:rPr>
                <w:bCs/>
                <w:sz w:val="22"/>
                <w:szCs w:val="22"/>
                <w:u w:val="single"/>
              </w:rPr>
            </w:pPr>
            <w:r w:rsidRPr="000051E4">
              <w:rPr>
                <w:sz w:val="22"/>
                <w:szCs w:val="22"/>
              </w:rPr>
              <w:t>Юридический адрес:</w:t>
            </w:r>
          </w:p>
          <w:p w14:paraId="520613DB" w14:textId="77777777" w:rsidR="00492763" w:rsidRPr="000051E4" w:rsidRDefault="00BD3F66">
            <w:pPr>
              <w:rPr>
                <w:bCs/>
                <w:sz w:val="22"/>
                <w:szCs w:val="22"/>
                <w:u w:val="single"/>
              </w:rPr>
            </w:pPr>
            <w:r w:rsidRPr="000051E4">
              <w:rPr>
                <w:bCs/>
                <w:sz w:val="22"/>
                <w:szCs w:val="22"/>
              </w:rPr>
              <w:t>Фактический адрес</w:t>
            </w:r>
            <w:r w:rsidRPr="000051E4">
              <w:rPr>
                <w:bCs/>
                <w:sz w:val="22"/>
                <w:szCs w:val="22"/>
                <w:u w:val="single"/>
              </w:rPr>
              <w:t>:</w:t>
            </w:r>
          </w:p>
          <w:p w14:paraId="4E348E93" w14:textId="77777777" w:rsidR="00AD030A" w:rsidRPr="000051E4" w:rsidRDefault="00AD030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>Почтовый адрес:</w:t>
            </w:r>
          </w:p>
          <w:p w14:paraId="514E8B52" w14:textId="77777777" w:rsidR="00492763" w:rsidRPr="000051E4" w:rsidRDefault="00492763">
            <w:pPr>
              <w:rPr>
                <w:bCs/>
                <w:sz w:val="22"/>
                <w:szCs w:val="22"/>
                <w:u w:val="single"/>
              </w:rPr>
            </w:pPr>
            <w:r w:rsidRPr="000051E4">
              <w:rPr>
                <w:bCs/>
                <w:sz w:val="22"/>
                <w:szCs w:val="22"/>
                <w:u w:val="single"/>
              </w:rPr>
              <w:t>Банковские реквизиты:</w:t>
            </w:r>
          </w:p>
          <w:p w14:paraId="4D43B489" w14:textId="77777777" w:rsidR="00492763" w:rsidRPr="000051E4" w:rsidRDefault="00492763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Р/с </w:t>
            </w:r>
          </w:p>
          <w:p w14:paraId="3971CD41" w14:textId="77777777" w:rsidR="00492763" w:rsidRPr="000051E4" w:rsidRDefault="00492763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в </w:t>
            </w:r>
          </w:p>
          <w:p w14:paraId="5DDBF627" w14:textId="77777777" w:rsidR="00492763" w:rsidRPr="000051E4" w:rsidRDefault="00492763">
            <w:pPr>
              <w:rPr>
                <w:bCs/>
                <w:sz w:val="22"/>
                <w:szCs w:val="22"/>
              </w:rPr>
            </w:pPr>
          </w:p>
          <w:p w14:paraId="5A7F1134" w14:textId="77777777" w:rsidR="00492763" w:rsidRPr="000051E4" w:rsidRDefault="00492763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к/с </w:t>
            </w:r>
          </w:p>
          <w:p w14:paraId="57C3EC54" w14:textId="77777777" w:rsidR="00492763" w:rsidRPr="000051E4" w:rsidRDefault="00492763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БИК </w:t>
            </w:r>
          </w:p>
          <w:p w14:paraId="124E36B3" w14:textId="77777777" w:rsidR="00492763" w:rsidRPr="000051E4" w:rsidRDefault="00492763">
            <w:pPr>
              <w:tabs>
                <w:tab w:val="left" w:pos="1294"/>
              </w:tabs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  <w:u w:val="single"/>
              </w:rPr>
              <w:t>Телефон</w:t>
            </w:r>
            <w:r w:rsidRPr="000051E4">
              <w:rPr>
                <w:bCs/>
                <w:sz w:val="22"/>
                <w:szCs w:val="22"/>
              </w:rPr>
              <w:t xml:space="preserve">: (495), (495) </w:t>
            </w:r>
          </w:p>
          <w:p w14:paraId="5D951EE2" w14:textId="77777777" w:rsidR="00492763" w:rsidRPr="000051E4" w:rsidRDefault="00492763">
            <w:pPr>
              <w:rPr>
                <w:bCs/>
                <w:sz w:val="22"/>
                <w:szCs w:val="22"/>
                <w:u w:val="single"/>
              </w:rPr>
            </w:pPr>
          </w:p>
          <w:p w14:paraId="3CCEA43C" w14:textId="77777777" w:rsidR="00492763" w:rsidRPr="000051E4" w:rsidRDefault="00492763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  <w:u w:val="single"/>
                <w:lang w:val="en-US"/>
              </w:rPr>
              <w:t>E</w:t>
            </w:r>
            <w:r w:rsidRPr="000051E4">
              <w:rPr>
                <w:bCs/>
                <w:sz w:val="22"/>
                <w:szCs w:val="22"/>
                <w:u w:val="single"/>
              </w:rPr>
              <w:t>-</w:t>
            </w:r>
            <w:r w:rsidRPr="000051E4">
              <w:rPr>
                <w:bCs/>
                <w:sz w:val="22"/>
                <w:szCs w:val="22"/>
                <w:u w:val="single"/>
                <w:lang w:val="en-US"/>
              </w:rPr>
              <w:t>mail</w:t>
            </w:r>
            <w:r w:rsidRPr="000051E4">
              <w:rPr>
                <w:bCs/>
                <w:sz w:val="22"/>
                <w:szCs w:val="22"/>
              </w:rPr>
              <w:t xml:space="preserve">: </w:t>
            </w:r>
          </w:p>
          <w:p w14:paraId="5E7F6D5C" w14:textId="77777777" w:rsidR="00492763" w:rsidRPr="000051E4" w:rsidRDefault="00492763">
            <w:pPr>
              <w:rPr>
                <w:bCs/>
                <w:sz w:val="22"/>
                <w:szCs w:val="22"/>
              </w:rPr>
            </w:pPr>
          </w:p>
          <w:p w14:paraId="59933AE9" w14:textId="77777777" w:rsidR="00BD3F66" w:rsidRPr="000051E4" w:rsidRDefault="00BD3F66" w:rsidP="00BD3F66">
            <w:pPr>
              <w:rPr>
                <w:bCs/>
                <w:sz w:val="22"/>
                <w:szCs w:val="22"/>
              </w:rPr>
            </w:pPr>
            <w:r w:rsidRPr="000051E4">
              <w:rPr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14:paraId="0047EA58" w14:textId="77777777" w:rsidR="00BD3F66" w:rsidRPr="000051E4" w:rsidRDefault="00BD3F66">
            <w:pPr>
              <w:rPr>
                <w:bCs/>
                <w:sz w:val="22"/>
                <w:szCs w:val="22"/>
              </w:rPr>
            </w:pPr>
          </w:p>
          <w:p w14:paraId="61F5E272" w14:textId="77777777" w:rsidR="00492763" w:rsidRPr="000051E4" w:rsidRDefault="00492763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>________________________ / _____________/</w:t>
            </w:r>
          </w:p>
          <w:p w14:paraId="30FD1D43" w14:textId="77777777" w:rsidR="00492763" w:rsidRPr="000051E4" w:rsidRDefault="00492763">
            <w:pPr>
              <w:rPr>
                <w:bCs/>
                <w:sz w:val="22"/>
                <w:szCs w:val="22"/>
              </w:rPr>
            </w:pPr>
          </w:p>
          <w:p w14:paraId="79586023" w14:textId="77777777" w:rsidR="00492763" w:rsidRPr="000051E4" w:rsidRDefault="00492763">
            <w:pPr>
              <w:jc w:val="center"/>
              <w:rPr>
                <w:bCs/>
                <w:sz w:val="22"/>
                <w:szCs w:val="22"/>
              </w:rPr>
            </w:pPr>
            <w:r w:rsidRPr="000051E4">
              <w:rPr>
                <w:sz w:val="22"/>
                <w:szCs w:val="22"/>
              </w:rPr>
              <w:t>М.П.</w:t>
            </w:r>
          </w:p>
        </w:tc>
        <w:tc>
          <w:tcPr>
            <w:tcW w:w="4543" w:type="dxa"/>
          </w:tcPr>
          <w:p w14:paraId="4E6D25E3" w14:textId="77777777" w:rsidR="00492763" w:rsidRPr="000051E4" w:rsidRDefault="00492763">
            <w:pPr>
              <w:pStyle w:val="7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51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ИСПОЛНИТЕЛЬ:</w:t>
            </w:r>
          </w:p>
          <w:p w14:paraId="4C534304" w14:textId="77777777" w:rsidR="007A6627" w:rsidRPr="000051E4" w:rsidRDefault="007A6627" w:rsidP="007A6627">
            <w:pPr>
              <w:rPr>
                <w:sz w:val="22"/>
                <w:szCs w:val="22"/>
              </w:rPr>
            </w:pPr>
          </w:p>
          <w:p w14:paraId="54A7FF77" w14:textId="77777777" w:rsidR="00403F5A" w:rsidRPr="000051E4" w:rsidRDefault="00403F5A" w:rsidP="00403F5A">
            <w:pPr>
              <w:pStyle w:val="9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051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«__________________»</w:t>
            </w:r>
          </w:p>
          <w:p w14:paraId="4C006BFF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ИНН, КПП </w:t>
            </w:r>
          </w:p>
          <w:p w14:paraId="473BF878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>ОГРН </w:t>
            </w:r>
          </w:p>
          <w:p w14:paraId="62B7DD79" w14:textId="77777777" w:rsidR="00403F5A" w:rsidRPr="000051E4" w:rsidRDefault="00403F5A" w:rsidP="00403F5A">
            <w:pPr>
              <w:rPr>
                <w:bCs/>
                <w:sz w:val="22"/>
                <w:szCs w:val="22"/>
                <w:u w:val="single"/>
              </w:rPr>
            </w:pPr>
            <w:r w:rsidRPr="000051E4">
              <w:rPr>
                <w:sz w:val="22"/>
                <w:szCs w:val="22"/>
              </w:rPr>
              <w:t>Юридический адрес:</w:t>
            </w:r>
          </w:p>
          <w:p w14:paraId="42B8488B" w14:textId="77777777" w:rsidR="00403F5A" w:rsidRPr="000051E4" w:rsidRDefault="00403F5A" w:rsidP="00403F5A">
            <w:pPr>
              <w:rPr>
                <w:bCs/>
                <w:sz w:val="22"/>
                <w:szCs w:val="22"/>
                <w:u w:val="single"/>
              </w:rPr>
            </w:pPr>
            <w:r w:rsidRPr="000051E4">
              <w:rPr>
                <w:bCs/>
                <w:sz w:val="22"/>
                <w:szCs w:val="22"/>
              </w:rPr>
              <w:t>Фактический адрес</w:t>
            </w:r>
            <w:r w:rsidRPr="000051E4">
              <w:rPr>
                <w:bCs/>
                <w:sz w:val="22"/>
                <w:szCs w:val="22"/>
                <w:u w:val="single"/>
              </w:rPr>
              <w:t>:</w:t>
            </w:r>
          </w:p>
          <w:p w14:paraId="32C3D151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>Почтовый адрес:</w:t>
            </w:r>
          </w:p>
          <w:p w14:paraId="1D41DB95" w14:textId="77777777" w:rsidR="00403F5A" w:rsidRPr="000051E4" w:rsidRDefault="00403F5A" w:rsidP="00403F5A">
            <w:pPr>
              <w:rPr>
                <w:bCs/>
                <w:sz w:val="22"/>
                <w:szCs w:val="22"/>
                <w:u w:val="single"/>
              </w:rPr>
            </w:pPr>
            <w:r w:rsidRPr="000051E4">
              <w:rPr>
                <w:bCs/>
                <w:sz w:val="22"/>
                <w:szCs w:val="22"/>
                <w:u w:val="single"/>
              </w:rPr>
              <w:t>Банковские реквизиты:</w:t>
            </w:r>
          </w:p>
          <w:p w14:paraId="02919DBA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Р/с </w:t>
            </w:r>
          </w:p>
          <w:p w14:paraId="275C9DB2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в </w:t>
            </w:r>
          </w:p>
          <w:p w14:paraId="271A8731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</w:p>
          <w:p w14:paraId="3FC11EE5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к/с </w:t>
            </w:r>
          </w:p>
          <w:p w14:paraId="6ECB0497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БИК </w:t>
            </w:r>
          </w:p>
          <w:p w14:paraId="7D7C070B" w14:textId="77777777" w:rsidR="00403F5A" w:rsidRPr="000051E4" w:rsidRDefault="00403F5A" w:rsidP="00403F5A">
            <w:pPr>
              <w:tabs>
                <w:tab w:val="left" w:pos="1294"/>
              </w:tabs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  <w:u w:val="single"/>
              </w:rPr>
              <w:t>Телефон</w:t>
            </w:r>
            <w:r w:rsidRPr="000051E4">
              <w:rPr>
                <w:bCs/>
                <w:sz w:val="22"/>
                <w:szCs w:val="22"/>
              </w:rPr>
              <w:t xml:space="preserve">: (495), (495) </w:t>
            </w:r>
          </w:p>
          <w:p w14:paraId="1A272A4F" w14:textId="77777777" w:rsidR="00403F5A" w:rsidRPr="000051E4" w:rsidRDefault="00403F5A" w:rsidP="00403F5A">
            <w:pPr>
              <w:rPr>
                <w:bCs/>
                <w:sz w:val="22"/>
                <w:szCs w:val="22"/>
                <w:u w:val="single"/>
              </w:rPr>
            </w:pPr>
          </w:p>
          <w:p w14:paraId="6B8ECF2B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  <w:u w:val="single"/>
                <w:lang w:val="en-US"/>
              </w:rPr>
              <w:t>E</w:t>
            </w:r>
            <w:r w:rsidRPr="000051E4">
              <w:rPr>
                <w:bCs/>
                <w:sz w:val="22"/>
                <w:szCs w:val="22"/>
                <w:u w:val="single"/>
              </w:rPr>
              <w:t>-</w:t>
            </w:r>
            <w:r w:rsidRPr="000051E4">
              <w:rPr>
                <w:bCs/>
                <w:sz w:val="22"/>
                <w:szCs w:val="22"/>
                <w:u w:val="single"/>
                <w:lang w:val="en-US"/>
              </w:rPr>
              <w:t>mail</w:t>
            </w:r>
            <w:r w:rsidRPr="000051E4">
              <w:rPr>
                <w:bCs/>
                <w:sz w:val="22"/>
                <w:szCs w:val="22"/>
              </w:rPr>
              <w:t xml:space="preserve">: </w:t>
            </w:r>
          </w:p>
          <w:p w14:paraId="60AEA6D8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</w:p>
          <w:p w14:paraId="2743A0FC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14:paraId="6883A854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</w:p>
          <w:p w14:paraId="1DDD94FB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>________________________ / _____________/</w:t>
            </w:r>
          </w:p>
          <w:p w14:paraId="5CB51C3D" w14:textId="02215AE0" w:rsidR="00492763" w:rsidRPr="000051E4" w:rsidRDefault="00492763" w:rsidP="00E8019A">
            <w:pPr>
              <w:ind w:firstLine="425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D601F5A" w14:textId="77777777" w:rsidR="00492763" w:rsidRPr="000051E4" w:rsidRDefault="00492763">
      <w:pPr>
        <w:keepNext/>
        <w:spacing w:line="264" w:lineRule="auto"/>
        <w:ind w:firstLine="425"/>
        <w:jc w:val="center"/>
        <w:rPr>
          <w:b/>
          <w:sz w:val="22"/>
          <w:szCs w:val="22"/>
        </w:rPr>
      </w:pPr>
    </w:p>
    <w:p w14:paraId="0B9F908C" w14:textId="77777777" w:rsidR="00492763" w:rsidRPr="000051E4" w:rsidRDefault="00492763">
      <w:pPr>
        <w:keepNext/>
        <w:spacing w:line="264" w:lineRule="auto"/>
        <w:ind w:firstLine="425"/>
        <w:jc w:val="center"/>
        <w:rPr>
          <w:b/>
          <w:sz w:val="22"/>
          <w:szCs w:val="22"/>
        </w:rPr>
      </w:pPr>
    </w:p>
    <w:p w14:paraId="0378FDF7" w14:textId="77777777" w:rsidR="00492763" w:rsidRPr="000051E4" w:rsidRDefault="00492763">
      <w:pPr>
        <w:pStyle w:val="a6"/>
        <w:tabs>
          <w:tab w:val="clear" w:pos="4153"/>
          <w:tab w:val="clear" w:pos="8306"/>
        </w:tabs>
        <w:spacing w:line="264" w:lineRule="auto"/>
        <w:ind w:firstLine="425"/>
        <w:jc w:val="center"/>
        <w:rPr>
          <w:sz w:val="22"/>
          <w:szCs w:val="22"/>
        </w:rPr>
      </w:pPr>
    </w:p>
    <w:p w14:paraId="53B39B8F" w14:textId="77777777" w:rsidR="00492763" w:rsidRPr="000051E4" w:rsidRDefault="00492763">
      <w:pPr>
        <w:pStyle w:val="a6"/>
        <w:tabs>
          <w:tab w:val="clear" w:pos="4153"/>
          <w:tab w:val="clear" w:pos="8306"/>
        </w:tabs>
        <w:spacing w:line="264" w:lineRule="auto"/>
        <w:ind w:firstLine="425"/>
        <w:jc w:val="center"/>
        <w:rPr>
          <w:b/>
          <w:bCs/>
          <w:sz w:val="22"/>
          <w:szCs w:val="22"/>
        </w:rPr>
      </w:pPr>
      <w:r w:rsidRPr="000051E4">
        <w:rPr>
          <w:sz w:val="22"/>
          <w:szCs w:val="22"/>
        </w:rPr>
        <w:br w:type="page"/>
      </w:r>
      <w:r w:rsidRPr="000051E4">
        <w:rPr>
          <w:b/>
          <w:bCs/>
          <w:sz w:val="22"/>
          <w:szCs w:val="22"/>
        </w:rPr>
        <w:lastRenderedPageBreak/>
        <w:t>ДОПОЛНИТЕЛЬНОЕ СОГЛАШЕНИЕ №1</w:t>
      </w:r>
    </w:p>
    <w:p w14:paraId="2C63AAF2" w14:textId="77777777" w:rsidR="00492763" w:rsidRPr="000051E4" w:rsidRDefault="00492763" w:rsidP="007A6627">
      <w:pPr>
        <w:spacing w:line="264" w:lineRule="auto"/>
        <w:ind w:firstLine="425"/>
        <w:jc w:val="center"/>
        <w:outlineLvl w:val="0"/>
        <w:rPr>
          <w:b/>
          <w:sz w:val="22"/>
          <w:szCs w:val="22"/>
        </w:rPr>
      </w:pPr>
      <w:r w:rsidRPr="000051E4">
        <w:rPr>
          <w:b/>
          <w:sz w:val="22"/>
          <w:szCs w:val="22"/>
        </w:rPr>
        <w:t>к Договору</w:t>
      </w:r>
      <w:r w:rsidRPr="000051E4">
        <w:rPr>
          <w:sz w:val="22"/>
          <w:szCs w:val="22"/>
        </w:rPr>
        <w:t xml:space="preserve"> </w:t>
      </w:r>
      <w:r w:rsidR="007A6627" w:rsidRPr="000051E4">
        <w:rPr>
          <w:b/>
          <w:sz w:val="22"/>
          <w:szCs w:val="22"/>
        </w:rPr>
        <w:t>на оказание услуг по сопровождению компьютерного парка заказчика</w:t>
      </w:r>
    </w:p>
    <w:p w14:paraId="06A1D245" w14:textId="77777777" w:rsidR="00492763" w:rsidRPr="000051E4" w:rsidRDefault="00492763">
      <w:pPr>
        <w:pStyle w:val="caaieiaie1"/>
        <w:keepNext w:val="0"/>
        <w:widowControl/>
        <w:spacing w:before="0" w:after="0" w:line="264" w:lineRule="auto"/>
        <w:ind w:left="0" w:right="0" w:firstLine="425"/>
        <w:rPr>
          <w:rFonts w:ascii="Times New Roman" w:hAnsi="Times New Roman"/>
          <w:b w:val="0"/>
          <w:sz w:val="22"/>
          <w:szCs w:val="22"/>
        </w:rPr>
      </w:pPr>
      <w:r w:rsidRPr="000051E4">
        <w:rPr>
          <w:rFonts w:ascii="Times New Roman" w:hAnsi="Times New Roman"/>
          <w:spacing w:val="0"/>
          <w:sz w:val="22"/>
          <w:szCs w:val="22"/>
        </w:rPr>
        <w:t>№ ________</w:t>
      </w:r>
      <w:r w:rsidR="007A6627" w:rsidRPr="000051E4">
        <w:rPr>
          <w:rFonts w:ascii="Times New Roman" w:hAnsi="Times New Roman"/>
          <w:spacing w:val="0"/>
          <w:sz w:val="22"/>
          <w:szCs w:val="22"/>
        </w:rPr>
        <w:t>___</w:t>
      </w:r>
      <w:r w:rsidRPr="000051E4">
        <w:rPr>
          <w:rFonts w:ascii="Times New Roman" w:hAnsi="Times New Roman"/>
          <w:spacing w:val="0"/>
          <w:sz w:val="22"/>
          <w:szCs w:val="22"/>
        </w:rPr>
        <w:t xml:space="preserve"> от «__</w:t>
      </w:r>
      <w:r w:rsidR="007A6627" w:rsidRPr="000051E4">
        <w:rPr>
          <w:rFonts w:ascii="Times New Roman" w:hAnsi="Times New Roman"/>
          <w:spacing w:val="0"/>
          <w:sz w:val="22"/>
          <w:szCs w:val="22"/>
        </w:rPr>
        <w:t>_</w:t>
      </w:r>
      <w:r w:rsidRPr="000051E4">
        <w:rPr>
          <w:rFonts w:ascii="Times New Roman" w:hAnsi="Times New Roman"/>
          <w:spacing w:val="0"/>
          <w:sz w:val="22"/>
          <w:szCs w:val="22"/>
        </w:rPr>
        <w:t>» ________ 20</w:t>
      </w:r>
      <w:r w:rsidR="007A6627" w:rsidRPr="000051E4">
        <w:rPr>
          <w:rFonts w:ascii="Times New Roman" w:hAnsi="Times New Roman"/>
          <w:spacing w:val="0"/>
          <w:sz w:val="22"/>
          <w:szCs w:val="22"/>
        </w:rPr>
        <w:t>__</w:t>
      </w:r>
    </w:p>
    <w:p w14:paraId="090C5811" w14:textId="77777777" w:rsidR="00492763" w:rsidRPr="000051E4" w:rsidRDefault="007A6627" w:rsidP="007A6627">
      <w:pPr>
        <w:suppressLineNumbers/>
        <w:tabs>
          <w:tab w:val="left" w:pos="7035"/>
          <w:tab w:val="right" w:pos="10206"/>
          <w:tab w:val="right" w:pos="10800"/>
        </w:tabs>
        <w:spacing w:line="264" w:lineRule="auto"/>
        <w:ind w:firstLine="425"/>
        <w:rPr>
          <w:b/>
          <w:sz w:val="22"/>
          <w:szCs w:val="22"/>
        </w:rPr>
      </w:pPr>
      <w:r w:rsidRPr="000051E4">
        <w:rPr>
          <w:b/>
          <w:sz w:val="22"/>
          <w:szCs w:val="22"/>
        </w:rPr>
        <w:tab/>
      </w:r>
    </w:p>
    <w:p w14:paraId="399B4417" w14:textId="77777777" w:rsidR="00492763" w:rsidRPr="000051E4" w:rsidRDefault="00492763">
      <w:pPr>
        <w:suppressLineNumbers/>
        <w:tabs>
          <w:tab w:val="right" w:pos="10080"/>
          <w:tab w:val="right" w:pos="10800"/>
        </w:tabs>
        <w:spacing w:line="264" w:lineRule="auto"/>
        <w:ind w:right="-28" w:firstLine="425"/>
        <w:rPr>
          <w:spacing w:val="20"/>
          <w:sz w:val="22"/>
          <w:szCs w:val="22"/>
        </w:rPr>
      </w:pPr>
      <w:r w:rsidRPr="000051E4">
        <w:rPr>
          <w:spacing w:val="20"/>
          <w:sz w:val="22"/>
          <w:szCs w:val="22"/>
        </w:rPr>
        <w:t>г. Москва</w:t>
      </w:r>
      <w:r w:rsidRPr="000051E4">
        <w:rPr>
          <w:spacing w:val="20"/>
          <w:sz w:val="22"/>
          <w:szCs w:val="22"/>
        </w:rPr>
        <w:tab/>
        <w:t>«__» _________ 20</w:t>
      </w:r>
      <w:r w:rsidR="007A6627" w:rsidRPr="000051E4">
        <w:rPr>
          <w:spacing w:val="20"/>
          <w:sz w:val="22"/>
          <w:szCs w:val="22"/>
        </w:rPr>
        <w:t>__</w:t>
      </w:r>
      <w:r w:rsidR="008760D5" w:rsidRPr="000051E4">
        <w:rPr>
          <w:spacing w:val="20"/>
          <w:sz w:val="22"/>
          <w:szCs w:val="22"/>
        </w:rPr>
        <w:t xml:space="preserve"> г.</w:t>
      </w:r>
    </w:p>
    <w:p w14:paraId="148FFDE0" w14:textId="77777777" w:rsidR="00492763" w:rsidRPr="000051E4" w:rsidRDefault="00492763" w:rsidP="00350477">
      <w:pPr>
        <w:suppressLineNumbers/>
        <w:tabs>
          <w:tab w:val="right" w:pos="10080"/>
          <w:tab w:val="right" w:pos="10800"/>
        </w:tabs>
        <w:spacing w:line="264" w:lineRule="auto"/>
        <w:ind w:right="-28" w:firstLine="425"/>
        <w:jc w:val="both"/>
        <w:rPr>
          <w:spacing w:val="-2"/>
          <w:sz w:val="22"/>
          <w:szCs w:val="22"/>
        </w:rPr>
      </w:pPr>
    </w:p>
    <w:p w14:paraId="730B33D8" w14:textId="4E32A2BB" w:rsidR="00492763" w:rsidRPr="000051E4" w:rsidRDefault="000051E4" w:rsidP="00350477">
      <w:pPr>
        <w:spacing w:line="264" w:lineRule="auto"/>
        <w:ind w:firstLine="425"/>
        <w:jc w:val="both"/>
        <w:outlineLvl w:val="0"/>
        <w:rPr>
          <w:b/>
          <w:sz w:val="22"/>
          <w:szCs w:val="22"/>
        </w:rPr>
      </w:pPr>
      <w:r w:rsidRPr="000051E4">
        <w:rPr>
          <w:b/>
          <w:sz w:val="22"/>
          <w:szCs w:val="22"/>
        </w:rPr>
        <w:t>Общество с ограниченной ответственностью «БАРРОЗ»</w:t>
      </w:r>
      <w:r w:rsidR="00492763" w:rsidRPr="000051E4">
        <w:rPr>
          <w:snapToGrid w:val="0"/>
          <w:sz w:val="22"/>
          <w:szCs w:val="22"/>
        </w:rPr>
        <w:t>,</w:t>
      </w:r>
      <w:r w:rsidR="00492763" w:rsidRPr="000051E4">
        <w:rPr>
          <w:spacing w:val="-2"/>
          <w:sz w:val="22"/>
          <w:szCs w:val="22"/>
        </w:rPr>
        <w:t xml:space="preserve"> именуемое в дальнейшем Исполнитель, в лице </w:t>
      </w:r>
      <w:r w:rsidRPr="000051E4">
        <w:rPr>
          <w:sz w:val="22"/>
          <w:szCs w:val="22"/>
        </w:rPr>
        <w:t>___________________</w:t>
      </w:r>
      <w:r w:rsidR="006C35EE" w:rsidRPr="000051E4">
        <w:rPr>
          <w:sz w:val="22"/>
          <w:szCs w:val="22"/>
        </w:rPr>
        <w:t xml:space="preserve">, действующего на основании </w:t>
      </w:r>
      <w:r w:rsidRPr="000051E4">
        <w:rPr>
          <w:sz w:val="22"/>
          <w:szCs w:val="22"/>
        </w:rPr>
        <w:t>______________________</w:t>
      </w:r>
      <w:r w:rsidR="006C35EE" w:rsidRPr="000051E4">
        <w:rPr>
          <w:sz w:val="22"/>
          <w:szCs w:val="22"/>
        </w:rPr>
        <w:t>.,</w:t>
      </w:r>
      <w:r w:rsidR="00492763" w:rsidRPr="000051E4">
        <w:rPr>
          <w:sz w:val="22"/>
          <w:szCs w:val="22"/>
        </w:rPr>
        <w:t xml:space="preserve"> с одной стороны, и Общество с ограниченной ответственностью «___________________», именуемое в дальнейшем Заказчик, в лице Генерального директора ___________________, действующего на основании Устава, с другой стороны, (именуемые далее Стороны) заключили Дополнительное соглашение (именуемое в дальнейшем Соглашение) </w:t>
      </w:r>
      <w:r w:rsidR="007A6627" w:rsidRPr="000051E4">
        <w:rPr>
          <w:sz w:val="22"/>
          <w:szCs w:val="22"/>
        </w:rPr>
        <w:t>к Договору на оказание услуг по сопровождению компьютерного парка заказчика</w:t>
      </w:r>
      <w:r w:rsidR="00350477" w:rsidRPr="000051E4">
        <w:rPr>
          <w:b/>
          <w:sz w:val="22"/>
          <w:szCs w:val="22"/>
        </w:rPr>
        <w:t xml:space="preserve"> </w:t>
      </w:r>
      <w:r w:rsidR="00492763" w:rsidRPr="000051E4">
        <w:rPr>
          <w:sz w:val="22"/>
          <w:szCs w:val="22"/>
        </w:rPr>
        <w:t>№ ________</w:t>
      </w:r>
      <w:r w:rsidR="007A6627" w:rsidRPr="000051E4">
        <w:rPr>
          <w:sz w:val="22"/>
          <w:szCs w:val="22"/>
        </w:rPr>
        <w:t>____</w:t>
      </w:r>
      <w:r w:rsidR="00492763" w:rsidRPr="000051E4">
        <w:rPr>
          <w:sz w:val="22"/>
          <w:szCs w:val="22"/>
        </w:rPr>
        <w:t xml:space="preserve"> от __ _________ 20</w:t>
      </w:r>
      <w:r w:rsidR="007A6627" w:rsidRPr="000051E4">
        <w:rPr>
          <w:sz w:val="22"/>
          <w:szCs w:val="22"/>
        </w:rPr>
        <w:t>___</w:t>
      </w:r>
      <w:r w:rsidR="00492763" w:rsidRPr="000051E4">
        <w:rPr>
          <w:sz w:val="22"/>
          <w:szCs w:val="22"/>
        </w:rPr>
        <w:t xml:space="preserve"> (именуемому в дальнейшем Договор) о нижеследующем:</w:t>
      </w:r>
    </w:p>
    <w:p w14:paraId="0FD0CB86" w14:textId="77777777" w:rsidR="00F7003E" w:rsidRPr="000051E4" w:rsidRDefault="00F7003E">
      <w:pPr>
        <w:suppressLineNumbers/>
        <w:tabs>
          <w:tab w:val="left" w:pos="10773"/>
        </w:tabs>
        <w:spacing w:line="264" w:lineRule="auto"/>
        <w:ind w:firstLine="425"/>
        <w:jc w:val="both"/>
        <w:rPr>
          <w:sz w:val="22"/>
          <w:szCs w:val="22"/>
        </w:rPr>
      </w:pPr>
    </w:p>
    <w:p w14:paraId="581C9671" w14:textId="77777777" w:rsidR="00F7003E" w:rsidRPr="000051E4" w:rsidRDefault="00F7003E" w:rsidP="00F7003E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1. Стоимость оказания услуг перечисленные в пункт</w:t>
      </w:r>
      <w:r w:rsidR="00433E0B" w:rsidRPr="000051E4">
        <w:rPr>
          <w:sz w:val="22"/>
          <w:szCs w:val="22"/>
        </w:rPr>
        <w:t>ах</w:t>
      </w:r>
      <w:r w:rsidRPr="000051E4">
        <w:rPr>
          <w:sz w:val="22"/>
          <w:szCs w:val="22"/>
        </w:rPr>
        <w:t xml:space="preserve"> </w:t>
      </w:r>
      <w:r w:rsidR="00224266" w:rsidRPr="000051E4">
        <w:rPr>
          <w:sz w:val="22"/>
          <w:szCs w:val="22"/>
        </w:rPr>
        <w:t>2</w:t>
      </w:r>
      <w:r w:rsidR="00433E0B" w:rsidRPr="000051E4">
        <w:rPr>
          <w:sz w:val="22"/>
          <w:szCs w:val="22"/>
        </w:rPr>
        <w:t xml:space="preserve">.1, </w:t>
      </w:r>
      <w:r w:rsidR="00224266" w:rsidRPr="000051E4">
        <w:rPr>
          <w:sz w:val="22"/>
          <w:szCs w:val="22"/>
        </w:rPr>
        <w:t>2</w:t>
      </w:r>
      <w:r w:rsidR="00433E0B" w:rsidRPr="000051E4">
        <w:rPr>
          <w:sz w:val="22"/>
          <w:szCs w:val="22"/>
        </w:rPr>
        <w:t xml:space="preserve">.2, </w:t>
      </w:r>
      <w:r w:rsidR="00224266" w:rsidRPr="000051E4">
        <w:rPr>
          <w:sz w:val="22"/>
          <w:szCs w:val="22"/>
        </w:rPr>
        <w:t>2</w:t>
      </w:r>
      <w:r w:rsidR="00433E0B" w:rsidRPr="000051E4">
        <w:rPr>
          <w:sz w:val="22"/>
          <w:szCs w:val="22"/>
        </w:rPr>
        <w:t xml:space="preserve">.3, </w:t>
      </w:r>
      <w:r w:rsidR="00224266" w:rsidRPr="000051E4">
        <w:rPr>
          <w:sz w:val="22"/>
          <w:szCs w:val="22"/>
        </w:rPr>
        <w:t>2</w:t>
      </w:r>
      <w:r w:rsidR="00433E0B" w:rsidRPr="000051E4">
        <w:rPr>
          <w:sz w:val="22"/>
          <w:szCs w:val="22"/>
        </w:rPr>
        <w:t xml:space="preserve">.4, </w:t>
      </w:r>
      <w:r w:rsidR="00224266" w:rsidRPr="000051E4">
        <w:rPr>
          <w:sz w:val="22"/>
          <w:szCs w:val="22"/>
        </w:rPr>
        <w:t>2</w:t>
      </w:r>
      <w:r w:rsidR="00433E0B" w:rsidRPr="000051E4">
        <w:rPr>
          <w:sz w:val="22"/>
          <w:szCs w:val="22"/>
        </w:rPr>
        <w:t xml:space="preserve">.5, </w:t>
      </w:r>
      <w:r w:rsidR="00224266" w:rsidRPr="000051E4">
        <w:rPr>
          <w:sz w:val="22"/>
          <w:szCs w:val="22"/>
        </w:rPr>
        <w:t>2</w:t>
      </w:r>
      <w:r w:rsidR="00433E0B" w:rsidRPr="000051E4">
        <w:rPr>
          <w:sz w:val="22"/>
          <w:szCs w:val="22"/>
        </w:rPr>
        <w:t xml:space="preserve">.6  </w:t>
      </w:r>
      <w:r w:rsidRPr="000051E4">
        <w:rPr>
          <w:sz w:val="22"/>
          <w:szCs w:val="22"/>
        </w:rPr>
        <w:t xml:space="preserve"> по Техническому обслуживанию (ТО), а также оказанию абонентских </w:t>
      </w:r>
      <w:r w:rsidRPr="000051E4">
        <w:rPr>
          <w:sz w:val="22"/>
          <w:szCs w:val="22"/>
          <w:lang w:val="en-US"/>
        </w:rPr>
        <w:t>IT</w:t>
      </w:r>
      <w:r w:rsidRPr="000051E4">
        <w:rPr>
          <w:sz w:val="22"/>
          <w:szCs w:val="22"/>
        </w:rPr>
        <w:t xml:space="preserve"> (информационные технологии) услуг составляет </w:t>
      </w:r>
      <w:r w:rsidR="00085B94" w:rsidRPr="000051E4">
        <w:rPr>
          <w:sz w:val="22"/>
          <w:szCs w:val="22"/>
        </w:rPr>
        <w:t>_____</w:t>
      </w:r>
      <w:r w:rsidRPr="000051E4">
        <w:rPr>
          <w:sz w:val="22"/>
          <w:szCs w:val="22"/>
        </w:rPr>
        <w:t xml:space="preserve"> (</w:t>
      </w:r>
      <w:r w:rsidR="00085B94" w:rsidRPr="000051E4">
        <w:rPr>
          <w:sz w:val="22"/>
          <w:szCs w:val="22"/>
        </w:rPr>
        <w:t>_________________</w:t>
      </w:r>
      <w:r w:rsidRPr="000051E4">
        <w:rPr>
          <w:sz w:val="22"/>
          <w:szCs w:val="22"/>
        </w:rPr>
        <w:t xml:space="preserve">) рублей 00 копеек в месяц, без НДС. </w:t>
      </w:r>
    </w:p>
    <w:p w14:paraId="5BC440D2" w14:textId="77777777" w:rsidR="00492763" w:rsidRPr="000051E4" w:rsidRDefault="00224266">
      <w:pPr>
        <w:tabs>
          <w:tab w:val="left" w:pos="0"/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 xml:space="preserve">. </w:t>
      </w:r>
      <w:r w:rsidR="00492763" w:rsidRPr="000051E4">
        <w:rPr>
          <w:b/>
          <w:sz w:val="22"/>
          <w:szCs w:val="22"/>
        </w:rPr>
        <w:t>Исполнитель предоставляет Заказчику услуги в рамках настоящего Договора в соответствии со следующим перечнем:</w:t>
      </w:r>
    </w:p>
    <w:p w14:paraId="12F794FA" w14:textId="77777777" w:rsidR="00492763" w:rsidRPr="000051E4" w:rsidRDefault="00224266">
      <w:pPr>
        <w:tabs>
          <w:tab w:val="left" w:pos="0"/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 xml:space="preserve">.1. </w:t>
      </w:r>
      <w:r w:rsidR="00492763" w:rsidRPr="000051E4">
        <w:rPr>
          <w:b/>
          <w:sz w:val="22"/>
          <w:szCs w:val="22"/>
        </w:rPr>
        <w:t>Услуги по обслуживанию компьютерного оборудования.</w:t>
      </w:r>
      <w:r w:rsidR="00492763" w:rsidRPr="000051E4">
        <w:rPr>
          <w:sz w:val="22"/>
          <w:szCs w:val="22"/>
        </w:rPr>
        <w:t xml:space="preserve"> </w:t>
      </w:r>
    </w:p>
    <w:p w14:paraId="3F1B08BF" w14:textId="77777777" w:rsidR="00492763" w:rsidRPr="000051E4" w:rsidRDefault="00224266">
      <w:pPr>
        <w:pStyle w:val="a3"/>
        <w:tabs>
          <w:tab w:val="left" w:pos="720"/>
        </w:tabs>
        <w:spacing w:line="264" w:lineRule="auto"/>
        <w:ind w:left="0" w:firstLine="425"/>
        <w:rPr>
          <w:szCs w:val="22"/>
        </w:rPr>
      </w:pPr>
      <w:r w:rsidRPr="000051E4">
        <w:rPr>
          <w:szCs w:val="22"/>
        </w:rPr>
        <w:t>2</w:t>
      </w:r>
      <w:r w:rsidR="00492763" w:rsidRPr="000051E4">
        <w:rPr>
          <w:szCs w:val="22"/>
        </w:rPr>
        <w:t>.1.1. Устранение неисправностей в работе компьютерного оборудования заменой вышедших из строя комплектующих или периферийных устройств.</w:t>
      </w:r>
    </w:p>
    <w:p w14:paraId="0B2B5DA2" w14:textId="77777777" w:rsidR="00492763" w:rsidRPr="000051E4" w:rsidRDefault="00224266">
      <w:pPr>
        <w:pStyle w:val="a3"/>
        <w:tabs>
          <w:tab w:val="left" w:pos="720"/>
        </w:tabs>
        <w:spacing w:line="264" w:lineRule="auto"/>
        <w:ind w:left="0" w:firstLine="425"/>
        <w:rPr>
          <w:szCs w:val="22"/>
        </w:rPr>
      </w:pPr>
      <w:r w:rsidRPr="000051E4">
        <w:rPr>
          <w:szCs w:val="22"/>
        </w:rPr>
        <w:t>2</w:t>
      </w:r>
      <w:r w:rsidR="00492763" w:rsidRPr="000051E4">
        <w:rPr>
          <w:szCs w:val="22"/>
        </w:rPr>
        <w:t>.1.2. Модернизация компьютерного оборудования заменой комплектующих или периферийных устройств.</w:t>
      </w:r>
    </w:p>
    <w:p w14:paraId="19B3C5F4" w14:textId="77777777" w:rsidR="00492763" w:rsidRPr="000051E4" w:rsidRDefault="00224266">
      <w:pPr>
        <w:pStyle w:val="a3"/>
        <w:tabs>
          <w:tab w:val="left" w:pos="720"/>
        </w:tabs>
        <w:spacing w:line="264" w:lineRule="auto"/>
        <w:ind w:left="0" w:firstLine="425"/>
        <w:rPr>
          <w:szCs w:val="22"/>
        </w:rPr>
      </w:pPr>
      <w:r w:rsidRPr="000051E4">
        <w:rPr>
          <w:szCs w:val="22"/>
        </w:rPr>
        <w:t>2</w:t>
      </w:r>
      <w:r w:rsidR="00492763" w:rsidRPr="000051E4">
        <w:rPr>
          <w:szCs w:val="22"/>
        </w:rPr>
        <w:t>.1.3. Установка и подключение нового компьютерного оборудования.</w:t>
      </w:r>
    </w:p>
    <w:p w14:paraId="20BDDAAA" w14:textId="77777777" w:rsidR="00492763" w:rsidRPr="000051E4" w:rsidRDefault="00224266">
      <w:pPr>
        <w:pStyle w:val="a3"/>
        <w:tabs>
          <w:tab w:val="left" w:pos="720"/>
        </w:tabs>
        <w:spacing w:line="264" w:lineRule="auto"/>
        <w:ind w:left="0" w:firstLine="425"/>
        <w:rPr>
          <w:szCs w:val="22"/>
        </w:rPr>
      </w:pPr>
      <w:r w:rsidRPr="000051E4">
        <w:rPr>
          <w:szCs w:val="22"/>
        </w:rPr>
        <w:t>2</w:t>
      </w:r>
      <w:r w:rsidR="00492763" w:rsidRPr="000051E4">
        <w:rPr>
          <w:szCs w:val="22"/>
        </w:rPr>
        <w:t>.1.4. Консультирование по работе компьютерного оборудования, в том числе подбор оптимального состава компьютерного оборудования.</w:t>
      </w:r>
    </w:p>
    <w:p w14:paraId="2E7A6800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 xml:space="preserve">.2. </w:t>
      </w:r>
      <w:r w:rsidR="00492763" w:rsidRPr="000051E4">
        <w:rPr>
          <w:b/>
          <w:sz w:val="22"/>
          <w:szCs w:val="22"/>
        </w:rPr>
        <w:t>Услуги по</w:t>
      </w:r>
      <w:r w:rsidR="005E4146" w:rsidRPr="000051E4">
        <w:rPr>
          <w:b/>
          <w:sz w:val="22"/>
          <w:szCs w:val="22"/>
        </w:rPr>
        <w:t xml:space="preserve"> установке</w:t>
      </w:r>
      <w:r w:rsidR="00492763" w:rsidRPr="000051E4">
        <w:rPr>
          <w:b/>
          <w:sz w:val="22"/>
          <w:szCs w:val="22"/>
        </w:rPr>
        <w:t xml:space="preserve"> программно</w:t>
      </w:r>
      <w:r w:rsidR="005E4146" w:rsidRPr="000051E4">
        <w:rPr>
          <w:b/>
          <w:sz w:val="22"/>
          <w:szCs w:val="22"/>
        </w:rPr>
        <w:t>го</w:t>
      </w:r>
      <w:r w:rsidR="00492763" w:rsidRPr="000051E4">
        <w:rPr>
          <w:b/>
          <w:sz w:val="22"/>
          <w:szCs w:val="22"/>
        </w:rPr>
        <w:t xml:space="preserve"> обеспечени</w:t>
      </w:r>
      <w:r w:rsidR="005E4146" w:rsidRPr="000051E4">
        <w:rPr>
          <w:b/>
          <w:sz w:val="22"/>
          <w:szCs w:val="22"/>
        </w:rPr>
        <w:t>я</w:t>
      </w:r>
      <w:r w:rsidR="00492763" w:rsidRPr="000051E4">
        <w:rPr>
          <w:b/>
          <w:sz w:val="22"/>
          <w:szCs w:val="22"/>
        </w:rPr>
        <w:t>.</w:t>
      </w:r>
    </w:p>
    <w:p w14:paraId="28F4A357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.2.1. Установка (с дистрибутива Заказчика) и настройка операционной системы.</w:t>
      </w:r>
    </w:p>
    <w:p w14:paraId="4C2B0431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.2.2. Восстановление работоспособности операционной системы после аварийных сбоев (при необходимости с дистрибутива Заказчика).</w:t>
      </w:r>
    </w:p>
    <w:p w14:paraId="294C9F7F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.2.3. Установка (в случае платного программного обеспечения с дистрибутива Заказчика) и настройка стандартных офисных программ и утилит (</w:t>
      </w:r>
      <w:r w:rsidR="00492763" w:rsidRPr="000051E4">
        <w:rPr>
          <w:sz w:val="22"/>
          <w:szCs w:val="22"/>
          <w:lang w:val="en-US"/>
        </w:rPr>
        <w:t>Microsoft</w:t>
      </w:r>
      <w:r w:rsidR="00492763" w:rsidRPr="000051E4">
        <w:rPr>
          <w:sz w:val="22"/>
          <w:szCs w:val="22"/>
        </w:rPr>
        <w:t xml:space="preserve"> </w:t>
      </w:r>
      <w:r w:rsidR="00492763" w:rsidRPr="000051E4">
        <w:rPr>
          <w:sz w:val="22"/>
          <w:szCs w:val="22"/>
          <w:lang w:val="en-US"/>
        </w:rPr>
        <w:t>Office</w:t>
      </w:r>
      <w:r w:rsidR="00492763" w:rsidRPr="000051E4">
        <w:rPr>
          <w:sz w:val="22"/>
          <w:szCs w:val="22"/>
        </w:rPr>
        <w:t xml:space="preserve">, </w:t>
      </w:r>
      <w:r w:rsidR="00492763" w:rsidRPr="000051E4">
        <w:rPr>
          <w:sz w:val="22"/>
          <w:szCs w:val="22"/>
          <w:lang w:val="en-US"/>
        </w:rPr>
        <w:t>Outlook</w:t>
      </w:r>
      <w:r w:rsidR="00492763" w:rsidRPr="000051E4">
        <w:rPr>
          <w:sz w:val="22"/>
          <w:szCs w:val="22"/>
        </w:rPr>
        <w:t xml:space="preserve"> </w:t>
      </w:r>
      <w:r w:rsidR="00492763" w:rsidRPr="000051E4">
        <w:rPr>
          <w:sz w:val="22"/>
          <w:szCs w:val="22"/>
          <w:lang w:val="en-US"/>
        </w:rPr>
        <w:t>Express</w:t>
      </w:r>
      <w:r w:rsidR="00492763" w:rsidRPr="000051E4">
        <w:rPr>
          <w:sz w:val="22"/>
          <w:szCs w:val="22"/>
        </w:rPr>
        <w:t xml:space="preserve">, </w:t>
      </w:r>
      <w:r w:rsidR="00492763" w:rsidRPr="000051E4">
        <w:rPr>
          <w:sz w:val="22"/>
          <w:szCs w:val="22"/>
          <w:lang w:val="en-US"/>
        </w:rPr>
        <w:t>The</w:t>
      </w:r>
      <w:r w:rsidR="00492763" w:rsidRPr="000051E4">
        <w:rPr>
          <w:sz w:val="22"/>
          <w:szCs w:val="22"/>
        </w:rPr>
        <w:t xml:space="preserve"> </w:t>
      </w:r>
      <w:r w:rsidR="00492763" w:rsidRPr="000051E4">
        <w:rPr>
          <w:sz w:val="22"/>
          <w:szCs w:val="22"/>
          <w:lang w:val="en-US"/>
        </w:rPr>
        <w:t>Bat</w:t>
      </w:r>
      <w:r w:rsidR="00492763" w:rsidRPr="000051E4">
        <w:rPr>
          <w:sz w:val="22"/>
          <w:szCs w:val="22"/>
        </w:rPr>
        <w:t xml:space="preserve">, </w:t>
      </w:r>
      <w:r w:rsidR="00492763" w:rsidRPr="000051E4">
        <w:rPr>
          <w:sz w:val="22"/>
          <w:szCs w:val="22"/>
          <w:lang w:val="en-US"/>
        </w:rPr>
        <w:t>Open</w:t>
      </w:r>
      <w:r w:rsidR="00492763" w:rsidRPr="000051E4">
        <w:rPr>
          <w:sz w:val="22"/>
          <w:szCs w:val="22"/>
        </w:rPr>
        <w:t xml:space="preserve"> </w:t>
      </w:r>
      <w:r w:rsidR="00492763" w:rsidRPr="000051E4">
        <w:rPr>
          <w:sz w:val="22"/>
          <w:szCs w:val="22"/>
          <w:lang w:val="en-US"/>
        </w:rPr>
        <w:t>Office</w:t>
      </w:r>
      <w:r w:rsidR="00492763" w:rsidRPr="000051E4">
        <w:rPr>
          <w:sz w:val="22"/>
          <w:szCs w:val="22"/>
        </w:rPr>
        <w:t xml:space="preserve">, </w:t>
      </w:r>
      <w:r w:rsidR="00492763" w:rsidRPr="000051E4">
        <w:rPr>
          <w:sz w:val="22"/>
          <w:szCs w:val="22"/>
          <w:lang w:val="en-US"/>
        </w:rPr>
        <w:t>Acrobat</w:t>
      </w:r>
      <w:r w:rsidR="00492763" w:rsidRPr="000051E4">
        <w:rPr>
          <w:sz w:val="22"/>
          <w:szCs w:val="22"/>
        </w:rPr>
        <w:t xml:space="preserve"> </w:t>
      </w:r>
      <w:r w:rsidR="00492763" w:rsidRPr="000051E4">
        <w:rPr>
          <w:sz w:val="22"/>
          <w:szCs w:val="22"/>
          <w:lang w:val="en-US"/>
        </w:rPr>
        <w:t>Reader</w:t>
      </w:r>
      <w:r w:rsidR="00492763" w:rsidRPr="000051E4">
        <w:rPr>
          <w:sz w:val="22"/>
          <w:szCs w:val="22"/>
        </w:rPr>
        <w:t>, интернет-браузеры, архиваторы, графические редакторы).</w:t>
      </w:r>
    </w:p>
    <w:p w14:paraId="7B8FA0DA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.2.4. Установка (с дистрибутива Заказчика и помощь в поиске в случае отсутствия) драйверов компьютерного оборудования.</w:t>
      </w:r>
    </w:p>
    <w:p w14:paraId="501AC39B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.2.5. Консультирование по работе с операционной системой и со стандартными офисными программами.</w:t>
      </w:r>
    </w:p>
    <w:p w14:paraId="2DCEE741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 xml:space="preserve">.3. </w:t>
      </w:r>
      <w:r w:rsidR="00492763" w:rsidRPr="000051E4">
        <w:rPr>
          <w:b/>
          <w:sz w:val="22"/>
          <w:szCs w:val="22"/>
        </w:rPr>
        <w:t>Консультирование по вопросам эффективного размещения на сайте маркетинговой (сбытовой) информации, и вопросам обеспечения необходимого функционала на интернет-сайте Заказчика</w:t>
      </w:r>
      <w:r w:rsidR="007A6627" w:rsidRPr="000051E4">
        <w:rPr>
          <w:b/>
          <w:sz w:val="22"/>
          <w:szCs w:val="22"/>
        </w:rPr>
        <w:t>.</w:t>
      </w:r>
    </w:p>
    <w:p w14:paraId="758A6933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.3.1. Консультирование по продвижению интернет-сайта Заказчика в поисковых системах.</w:t>
      </w:r>
    </w:p>
    <w:p w14:paraId="59F2B965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.3.2. Консультирование по рекламе товаров и услуг Заказчика в сети интернет.</w:t>
      </w:r>
    </w:p>
    <w:p w14:paraId="4FBF38DF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 xml:space="preserve">.4. </w:t>
      </w:r>
      <w:r w:rsidR="00492763" w:rsidRPr="000051E4">
        <w:rPr>
          <w:b/>
          <w:sz w:val="22"/>
          <w:szCs w:val="22"/>
        </w:rPr>
        <w:t>Услуги по компьютерной поддержке бухгалтерии.</w:t>
      </w:r>
    </w:p>
    <w:p w14:paraId="75F5B367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.4.1. Установка (с дистрибутива Заказчика) программ 1С.</w:t>
      </w:r>
    </w:p>
    <w:p w14:paraId="6DF061F0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 xml:space="preserve">.4.2. Регулярное (по мере выпуска компанией изготовителем) обновление </w:t>
      </w:r>
      <w:r w:rsidR="004C4804" w:rsidRPr="000051E4">
        <w:rPr>
          <w:sz w:val="22"/>
          <w:szCs w:val="22"/>
        </w:rPr>
        <w:t>платформы</w:t>
      </w:r>
      <w:r w:rsidR="00492763" w:rsidRPr="000051E4">
        <w:rPr>
          <w:sz w:val="22"/>
          <w:szCs w:val="22"/>
        </w:rPr>
        <w:t xml:space="preserve"> 1С (с дистрибутива Заказчика).</w:t>
      </w:r>
    </w:p>
    <w:p w14:paraId="39EA2734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.4.3. Обеспечение резервного копирования бухгалтерских данных</w:t>
      </w:r>
      <w:r w:rsidR="004C4804" w:rsidRPr="000051E4">
        <w:rPr>
          <w:sz w:val="22"/>
          <w:szCs w:val="22"/>
        </w:rPr>
        <w:t xml:space="preserve"> с дистрибутива Заказчика.</w:t>
      </w:r>
    </w:p>
    <w:p w14:paraId="66EEC8D6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.4.4. Консультирование бухгалтера Заказчика по вопросам</w:t>
      </w:r>
      <w:r w:rsidR="004C4804" w:rsidRPr="000051E4">
        <w:rPr>
          <w:sz w:val="22"/>
          <w:szCs w:val="22"/>
        </w:rPr>
        <w:t xml:space="preserve"> работы или закупки</w:t>
      </w:r>
      <w:r w:rsidR="00492763" w:rsidRPr="000051E4">
        <w:rPr>
          <w:sz w:val="22"/>
          <w:szCs w:val="22"/>
        </w:rPr>
        <w:t xml:space="preserve"> компьютерного оборудования.</w:t>
      </w:r>
    </w:p>
    <w:p w14:paraId="719B9680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 xml:space="preserve">.5. </w:t>
      </w:r>
      <w:r w:rsidR="00492763" w:rsidRPr="000051E4">
        <w:rPr>
          <w:b/>
          <w:sz w:val="22"/>
          <w:szCs w:val="22"/>
        </w:rPr>
        <w:t>Услуги по обеспечению информационной безопасности и антивирусной защите.</w:t>
      </w:r>
    </w:p>
    <w:p w14:paraId="78E9A7C1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.5.1. Распределение прав доступа к данным.</w:t>
      </w:r>
    </w:p>
    <w:p w14:paraId="36D58FAC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.5.2. Организация резервного копирования данных</w:t>
      </w:r>
      <w:r w:rsidR="007A6627" w:rsidRPr="000051E4">
        <w:rPr>
          <w:color w:val="FF0000"/>
          <w:sz w:val="22"/>
          <w:szCs w:val="22"/>
        </w:rPr>
        <w:t xml:space="preserve"> </w:t>
      </w:r>
      <w:r w:rsidR="004C4804" w:rsidRPr="000051E4">
        <w:rPr>
          <w:sz w:val="22"/>
          <w:szCs w:val="22"/>
        </w:rPr>
        <w:t>с дистрибутива Заказчика</w:t>
      </w:r>
      <w:r w:rsidR="00492763" w:rsidRPr="000051E4">
        <w:rPr>
          <w:sz w:val="22"/>
          <w:szCs w:val="22"/>
        </w:rPr>
        <w:t>.</w:t>
      </w:r>
    </w:p>
    <w:p w14:paraId="39F59D5D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.5.3. Настройка систем бесперебойного питания.</w:t>
      </w:r>
    </w:p>
    <w:p w14:paraId="1EA2D77F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lastRenderedPageBreak/>
        <w:t>2</w:t>
      </w:r>
      <w:r w:rsidR="00492763" w:rsidRPr="000051E4">
        <w:rPr>
          <w:sz w:val="22"/>
          <w:szCs w:val="22"/>
        </w:rPr>
        <w:t>.5.4. Настройка системы безопасности операционной системы</w:t>
      </w:r>
      <w:r w:rsidR="007A6627" w:rsidRPr="000051E4">
        <w:rPr>
          <w:sz w:val="22"/>
          <w:szCs w:val="22"/>
        </w:rPr>
        <w:t xml:space="preserve"> </w:t>
      </w:r>
      <w:r w:rsidR="004C4804" w:rsidRPr="000051E4">
        <w:rPr>
          <w:sz w:val="22"/>
          <w:szCs w:val="22"/>
        </w:rPr>
        <w:t>с дистрибутива Заказчика</w:t>
      </w:r>
      <w:r w:rsidR="007A6627" w:rsidRPr="000051E4">
        <w:rPr>
          <w:sz w:val="22"/>
          <w:szCs w:val="22"/>
        </w:rPr>
        <w:t>.</w:t>
      </w:r>
    </w:p>
    <w:p w14:paraId="6831ED63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.5.5. Установка обновлений безопасности операционной системы.</w:t>
      </w:r>
    </w:p>
    <w:p w14:paraId="5E6CEF64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.5.6. Установка (с дистрибутива Заказчика) и настройка антивирусных программ.</w:t>
      </w:r>
    </w:p>
    <w:p w14:paraId="1428B5E8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.5.7. При необходимости ручное лечение от вирусов и восстановление работы программного обеспечения компьютерного оборудования, в соответствии с услугами, перечисленными в пункте 1.2.</w:t>
      </w:r>
      <w:r w:rsidR="00053593" w:rsidRPr="000051E4">
        <w:rPr>
          <w:sz w:val="22"/>
          <w:szCs w:val="22"/>
        </w:rPr>
        <w:t xml:space="preserve"> Договора.</w:t>
      </w:r>
    </w:p>
    <w:p w14:paraId="78D7524E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 xml:space="preserve">.6. </w:t>
      </w:r>
      <w:r w:rsidR="00492763" w:rsidRPr="000051E4">
        <w:rPr>
          <w:b/>
          <w:sz w:val="22"/>
          <w:szCs w:val="22"/>
        </w:rPr>
        <w:t>Услуги по локальной сети и использованию сети интернет.</w:t>
      </w:r>
    </w:p>
    <w:p w14:paraId="777D700C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.6.1. Подключение и настройка компьютеров для работы в локальной сети, в том числе соединение компьютеров сетевым кабелем и установка сетевых розеток, не включая монтажные работы (установка коробов для кабеля, сверлильные работы), также, не включая протяжку кабеля под потолком, полом и крепление сетевого кабеля, в том числе к стенам.</w:t>
      </w:r>
    </w:p>
    <w:p w14:paraId="224063FD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.6.2. Устранение неисправностей, связанных с работой локальной сети.</w:t>
      </w:r>
    </w:p>
    <w:p w14:paraId="1B489C7B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.6.3. Подключение и настройка сетевых принтеров.</w:t>
      </w:r>
    </w:p>
    <w:p w14:paraId="4BA7DDAB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.6.4. Распределение прав доступа к данным и программам в локальной сети.</w:t>
      </w:r>
    </w:p>
    <w:p w14:paraId="01EFD1CD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.6.5. Подключение и настройка компьютеров для работы в беспроводной локальной сети.</w:t>
      </w:r>
    </w:p>
    <w:p w14:paraId="68504F6E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.6.6. Организация коллективного доступа в интернет, при наличии у Заказчика подключения к сети интернет и возможности коллективного доступа для интернет-подключения Заказчика.</w:t>
      </w:r>
    </w:p>
    <w:p w14:paraId="6C042460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 xml:space="preserve">.6.7. Установка и настройка (с дистрибутива Заказчика) программ для учета интернет трафика, ограничения использования нецелевого интернет трафика. </w:t>
      </w:r>
    </w:p>
    <w:p w14:paraId="75F4598D" w14:textId="77777777" w:rsidR="00492763" w:rsidRPr="000051E4" w:rsidRDefault="00224266" w:rsidP="00CC33B8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2</w:t>
      </w:r>
      <w:r w:rsidR="00492763" w:rsidRPr="000051E4">
        <w:rPr>
          <w:sz w:val="22"/>
          <w:szCs w:val="22"/>
        </w:rPr>
        <w:t>.</w:t>
      </w:r>
      <w:r w:rsidR="00CC33B8" w:rsidRPr="000051E4">
        <w:rPr>
          <w:sz w:val="22"/>
          <w:szCs w:val="22"/>
        </w:rPr>
        <w:t>6</w:t>
      </w:r>
      <w:r w:rsidR="00492763" w:rsidRPr="000051E4">
        <w:rPr>
          <w:sz w:val="22"/>
          <w:szCs w:val="22"/>
        </w:rPr>
        <w:t>.</w:t>
      </w:r>
      <w:r w:rsidR="00CC33B8" w:rsidRPr="000051E4">
        <w:rPr>
          <w:sz w:val="22"/>
          <w:szCs w:val="22"/>
        </w:rPr>
        <w:t>8.</w:t>
      </w:r>
      <w:r w:rsidR="00492763" w:rsidRPr="000051E4">
        <w:rPr>
          <w:sz w:val="22"/>
          <w:szCs w:val="22"/>
        </w:rPr>
        <w:t xml:space="preserve"> Консультирование по приобретению компьютерного оборудования, программного обеспечения, а также сопутствующих товаров и услуг.</w:t>
      </w:r>
    </w:p>
    <w:p w14:paraId="3A1C7EF8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3</w:t>
      </w:r>
      <w:r w:rsidR="00492763" w:rsidRPr="000051E4">
        <w:rPr>
          <w:sz w:val="22"/>
          <w:szCs w:val="22"/>
        </w:rPr>
        <w:t xml:space="preserve">. </w:t>
      </w:r>
      <w:r w:rsidR="00492763" w:rsidRPr="000051E4">
        <w:rPr>
          <w:b/>
          <w:sz w:val="22"/>
          <w:szCs w:val="22"/>
        </w:rPr>
        <w:t>Порядок оказания услуг.</w:t>
      </w:r>
    </w:p>
    <w:p w14:paraId="723FB699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3</w:t>
      </w:r>
      <w:r w:rsidR="00492763" w:rsidRPr="000051E4">
        <w:rPr>
          <w:sz w:val="22"/>
          <w:szCs w:val="22"/>
        </w:rPr>
        <w:t>.1. Оказание услуг осуществляется по рабочим дням с 9-00 до 18-00.</w:t>
      </w:r>
    </w:p>
    <w:p w14:paraId="114D08DE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3</w:t>
      </w:r>
      <w:r w:rsidR="00492763" w:rsidRPr="000051E4">
        <w:rPr>
          <w:sz w:val="22"/>
          <w:szCs w:val="22"/>
        </w:rPr>
        <w:t>.2. Услуги по Договору оказываются по инициативе Заказчика, на основании Заявки. Заявка может быть передана Исполнителю в устной или письменной форме</w:t>
      </w:r>
      <w:r w:rsidR="004C4804" w:rsidRPr="000051E4">
        <w:rPr>
          <w:sz w:val="22"/>
          <w:szCs w:val="22"/>
        </w:rPr>
        <w:t xml:space="preserve"> по электронной почте</w:t>
      </w:r>
      <w:r w:rsidR="00492763" w:rsidRPr="000051E4">
        <w:rPr>
          <w:sz w:val="22"/>
          <w:szCs w:val="22"/>
        </w:rPr>
        <w:t>.</w:t>
      </w:r>
    </w:p>
    <w:p w14:paraId="5359D4BC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3</w:t>
      </w:r>
      <w:r w:rsidR="00492763" w:rsidRPr="000051E4">
        <w:rPr>
          <w:sz w:val="22"/>
          <w:szCs w:val="22"/>
        </w:rPr>
        <w:t>.3. При поступлении Заявки по телефону в целях оперативности Исполнитель предпринимает меры по обслуживанию Заявки Заказчика посредством устного консультирования по телефону</w:t>
      </w:r>
      <w:r w:rsidR="004C4804" w:rsidRPr="000051E4">
        <w:rPr>
          <w:sz w:val="22"/>
          <w:szCs w:val="22"/>
        </w:rPr>
        <w:t xml:space="preserve"> или удале</w:t>
      </w:r>
      <w:r w:rsidR="007A6627" w:rsidRPr="000051E4">
        <w:rPr>
          <w:sz w:val="22"/>
          <w:szCs w:val="22"/>
        </w:rPr>
        <w:t>нного подключения к компьютерам</w:t>
      </w:r>
      <w:r w:rsidR="004C4804" w:rsidRPr="000051E4">
        <w:rPr>
          <w:sz w:val="22"/>
          <w:szCs w:val="22"/>
        </w:rPr>
        <w:t xml:space="preserve"> и серверам Заказчика через интернет</w:t>
      </w:r>
      <w:r w:rsidR="00492763" w:rsidRPr="000051E4">
        <w:rPr>
          <w:sz w:val="22"/>
          <w:szCs w:val="22"/>
        </w:rPr>
        <w:t>.</w:t>
      </w:r>
    </w:p>
    <w:p w14:paraId="384310F5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3</w:t>
      </w:r>
      <w:r w:rsidR="00492763" w:rsidRPr="000051E4">
        <w:rPr>
          <w:sz w:val="22"/>
          <w:szCs w:val="22"/>
        </w:rPr>
        <w:t xml:space="preserve">.4. В случае не возможности решения Заявки способом, указанным в пункте </w:t>
      </w:r>
      <w:r w:rsidR="00C9267B" w:rsidRPr="000051E4">
        <w:rPr>
          <w:sz w:val="22"/>
          <w:szCs w:val="22"/>
        </w:rPr>
        <w:t>3</w:t>
      </w:r>
      <w:r w:rsidR="00492763" w:rsidRPr="000051E4">
        <w:rPr>
          <w:sz w:val="22"/>
          <w:szCs w:val="22"/>
        </w:rPr>
        <w:t>.3.</w:t>
      </w:r>
      <w:r w:rsidR="00C9267B" w:rsidRPr="000051E4">
        <w:rPr>
          <w:sz w:val="22"/>
          <w:szCs w:val="22"/>
        </w:rPr>
        <w:t xml:space="preserve"> настоящего Соглашения</w:t>
      </w:r>
      <w:r w:rsidR="00492763" w:rsidRPr="000051E4">
        <w:rPr>
          <w:sz w:val="22"/>
          <w:szCs w:val="22"/>
        </w:rPr>
        <w:t xml:space="preserve"> Исполнитель согласовывает Выезд к Заказчику.</w:t>
      </w:r>
    </w:p>
    <w:p w14:paraId="7FEE469D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3</w:t>
      </w:r>
      <w:r w:rsidR="00492763" w:rsidRPr="000051E4">
        <w:rPr>
          <w:sz w:val="22"/>
          <w:szCs w:val="22"/>
        </w:rPr>
        <w:t>.5. Исполнитель не гарантирует выезд к Заказчику для решения Заявки в тот же день, если согласование Выезда осуществляется после 12-00.</w:t>
      </w:r>
    </w:p>
    <w:p w14:paraId="7317FD67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3</w:t>
      </w:r>
      <w:r w:rsidR="00492763" w:rsidRPr="000051E4">
        <w:rPr>
          <w:sz w:val="22"/>
          <w:szCs w:val="22"/>
        </w:rPr>
        <w:t>.6. При согласовании с Заказчиком, Выезд осуществляется не позже следующего рабочего дня после согласования Выезда с Заказчиком.</w:t>
      </w:r>
    </w:p>
    <w:p w14:paraId="7A6148BB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3</w:t>
      </w:r>
      <w:r w:rsidR="00492763" w:rsidRPr="000051E4">
        <w:rPr>
          <w:sz w:val="22"/>
          <w:szCs w:val="22"/>
        </w:rPr>
        <w:t>.7. Объем устного консультирования Заказчика по телефону не ограничивается.</w:t>
      </w:r>
    </w:p>
    <w:p w14:paraId="013038EE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3</w:t>
      </w:r>
      <w:r w:rsidR="00492763" w:rsidRPr="000051E4">
        <w:rPr>
          <w:sz w:val="22"/>
          <w:szCs w:val="22"/>
        </w:rPr>
        <w:t>.8. Выезд к Заказчику и обслуживание осуществляется по адресу: ________________________________________</w:t>
      </w:r>
      <w:r w:rsidR="00A73E4B" w:rsidRPr="000051E4">
        <w:rPr>
          <w:sz w:val="22"/>
          <w:szCs w:val="22"/>
        </w:rPr>
        <w:t>_______</w:t>
      </w:r>
    </w:p>
    <w:p w14:paraId="3204B3D7" w14:textId="77777777" w:rsidR="00492763" w:rsidRPr="000051E4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3</w:t>
      </w:r>
      <w:r w:rsidR="00492763" w:rsidRPr="000051E4">
        <w:rPr>
          <w:sz w:val="22"/>
          <w:szCs w:val="22"/>
        </w:rPr>
        <w:t>.9. Решение Заявки может требовать нескольких Выездов, а также времени, в том числе на подготовку решения Заявки между Выездами. Необходимое Исполнителю время между Выездами определяет Исполнитель.</w:t>
      </w:r>
    </w:p>
    <w:p w14:paraId="79740D7A" w14:textId="77777777" w:rsidR="00492763" w:rsidRPr="000051E4" w:rsidRDefault="00224266" w:rsidP="007C4715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3</w:t>
      </w:r>
      <w:r w:rsidR="00492763" w:rsidRPr="000051E4">
        <w:rPr>
          <w:sz w:val="22"/>
          <w:szCs w:val="22"/>
        </w:rPr>
        <w:t>.1</w:t>
      </w:r>
      <w:r w:rsidR="00030915" w:rsidRPr="000051E4">
        <w:rPr>
          <w:sz w:val="22"/>
          <w:szCs w:val="22"/>
        </w:rPr>
        <w:t>0</w:t>
      </w:r>
      <w:r w:rsidR="00492763" w:rsidRPr="000051E4">
        <w:rPr>
          <w:sz w:val="22"/>
          <w:szCs w:val="22"/>
        </w:rPr>
        <w:t>. Оказание услуг по Договору может требовать выполнения работ на территории Исполнителя, и в частности, требовать доставки оборудования Заказ</w:t>
      </w:r>
      <w:r w:rsidR="007C4715" w:rsidRPr="000051E4">
        <w:rPr>
          <w:sz w:val="22"/>
          <w:szCs w:val="22"/>
        </w:rPr>
        <w:t>чика на территорию Исполнителя.</w:t>
      </w:r>
    </w:p>
    <w:p w14:paraId="74360CDF" w14:textId="77777777" w:rsidR="00224266" w:rsidRPr="000051E4" w:rsidRDefault="00224266" w:rsidP="00403AEA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4</w:t>
      </w:r>
      <w:r w:rsidR="00492763" w:rsidRPr="000051E4">
        <w:rPr>
          <w:sz w:val="22"/>
          <w:szCs w:val="22"/>
        </w:rPr>
        <w:t>. Оказание услуг, указанных в пункт</w:t>
      </w:r>
      <w:r w:rsidR="00433E0B" w:rsidRPr="000051E4">
        <w:rPr>
          <w:sz w:val="22"/>
          <w:szCs w:val="22"/>
        </w:rPr>
        <w:t xml:space="preserve">ах </w:t>
      </w:r>
      <w:r w:rsidRPr="000051E4">
        <w:rPr>
          <w:sz w:val="22"/>
          <w:szCs w:val="22"/>
        </w:rPr>
        <w:t>2</w:t>
      </w:r>
      <w:r w:rsidR="00433E0B" w:rsidRPr="000051E4">
        <w:rPr>
          <w:sz w:val="22"/>
          <w:szCs w:val="22"/>
        </w:rPr>
        <w:t xml:space="preserve">.1, </w:t>
      </w:r>
      <w:r w:rsidRPr="000051E4">
        <w:rPr>
          <w:sz w:val="22"/>
          <w:szCs w:val="22"/>
        </w:rPr>
        <w:t>2</w:t>
      </w:r>
      <w:r w:rsidR="00433E0B" w:rsidRPr="000051E4">
        <w:rPr>
          <w:sz w:val="22"/>
          <w:szCs w:val="22"/>
        </w:rPr>
        <w:t xml:space="preserve">.2, </w:t>
      </w:r>
      <w:r w:rsidRPr="000051E4">
        <w:rPr>
          <w:sz w:val="22"/>
          <w:szCs w:val="22"/>
        </w:rPr>
        <w:t>2</w:t>
      </w:r>
      <w:r w:rsidR="00433E0B" w:rsidRPr="000051E4">
        <w:rPr>
          <w:sz w:val="22"/>
          <w:szCs w:val="22"/>
        </w:rPr>
        <w:t xml:space="preserve">.3, </w:t>
      </w:r>
      <w:r w:rsidRPr="000051E4">
        <w:rPr>
          <w:sz w:val="22"/>
          <w:szCs w:val="22"/>
        </w:rPr>
        <w:t>2</w:t>
      </w:r>
      <w:r w:rsidR="00433E0B" w:rsidRPr="000051E4">
        <w:rPr>
          <w:sz w:val="22"/>
          <w:szCs w:val="22"/>
        </w:rPr>
        <w:t xml:space="preserve">.4, </w:t>
      </w:r>
      <w:r w:rsidRPr="000051E4">
        <w:rPr>
          <w:sz w:val="22"/>
          <w:szCs w:val="22"/>
        </w:rPr>
        <w:t>2</w:t>
      </w:r>
      <w:r w:rsidR="00433E0B" w:rsidRPr="000051E4">
        <w:rPr>
          <w:sz w:val="22"/>
          <w:szCs w:val="22"/>
        </w:rPr>
        <w:t xml:space="preserve">.5, </w:t>
      </w:r>
      <w:r w:rsidRPr="000051E4">
        <w:rPr>
          <w:sz w:val="22"/>
          <w:szCs w:val="22"/>
        </w:rPr>
        <w:t>2</w:t>
      </w:r>
      <w:r w:rsidR="00433E0B" w:rsidRPr="000051E4">
        <w:rPr>
          <w:sz w:val="22"/>
          <w:szCs w:val="22"/>
        </w:rPr>
        <w:t xml:space="preserve">.6 </w:t>
      </w:r>
      <w:r w:rsidR="00492763" w:rsidRPr="000051E4">
        <w:rPr>
          <w:sz w:val="22"/>
          <w:szCs w:val="22"/>
        </w:rPr>
        <w:t xml:space="preserve">по Договору осуществляется в отношении компьютеров в количестве, не превышающем </w:t>
      </w:r>
      <w:r w:rsidR="00085B94" w:rsidRPr="000051E4">
        <w:rPr>
          <w:sz w:val="22"/>
          <w:szCs w:val="22"/>
        </w:rPr>
        <w:t>__</w:t>
      </w:r>
      <w:r w:rsidR="00492763" w:rsidRPr="000051E4">
        <w:rPr>
          <w:sz w:val="22"/>
          <w:szCs w:val="22"/>
        </w:rPr>
        <w:t xml:space="preserve"> (</w:t>
      </w:r>
      <w:r w:rsidR="00085B94" w:rsidRPr="000051E4">
        <w:rPr>
          <w:sz w:val="22"/>
          <w:szCs w:val="22"/>
        </w:rPr>
        <w:t>_____________</w:t>
      </w:r>
      <w:r w:rsidR="00492763" w:rsidRPr="000051E4">
        <w:rPr>
          <w:sz w:val="22"/>
          <w:szCs w:val="22"/>
        </w:rPr>
        <w:t xml:space="preserve">) компьютеров и </w:t>
      </w:r>
      <w:r w:rsidR="00085B94" w:rsidRPr="000051E4">
        <w:rPr>
          <w:sz w:val="22"/>
          <w:szCs w:val="22"/>
        </w:rPr>
        <w:t>__</w:t>
      </w:r>
      <w:r w:rsidR="00492763" w:rsidRPr="000051E4">
        <w:rPr>
          <w:sz w:val="22"/>
          <w:szCs w:val="22"/>
        </w:rPr>
        <w:t xml:space="preserve"> (</w:t>
      </w:r>
      <w:r w:rsidR="00085B94" w:rsidRPr="000051E4">
        <w:rPr>
          <w:sz w:val="22"/>
          <w:szCs w:val="22"/>
        </w:rPr>
        <w:t>____</w:t>
      </w:r>
      <w:r w:rsidR="00492763" w:rsidRPr="000051E4">
        <w:rPr>
          <w:sz w:val="22"/>
          <w:szCs w:val="22"/>
        </w:rPr>
        <w:t>) сервер</w:t>
      </w:r>
      <w:r w:rsidR="00433E0B" w:rsidRPr="000051E4">
        <w:rPr>
          <w:sz w:val="22"/>
          <w:szCs w:val="22"/>
        </w:rPr>
        <w:t>а</w:t>
      </w:r>
      <w:r w:rsidR="00492763" w:rsidRPr="000051E4">
        <w:rPr>
          <w:sz w:val="22"/>
          <w:szCs w:val="22"/>
        </w:rPr>
        <w:t>.</w:t>
      </w:r>
    </w:p>
    <w:p w14:paraId="5898BFDF" w14:textId="77777777" w:rsidR="00C10BA1" w:rsidRPr="000051E4" w:rsidRDefault="00C10BA1" w:rsidP="00C10BA1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5. Настоящее Дополнительное соглашение является неотъемлемой частью Договора на оказание услуг по сопровождению компьютерного парка заказчика от «____» _____ ____ года  № _____. Во всем ином, что не предусмотрено настоящим Дополнительным соглашением Стороны руководствуются Договором на оказание услуг по сопровождению компьютерного парка заказчика от «___» ________ года № ___.</w:t>
      </w:r>
    </w:p>
    <w:p w14:paraId="7705A766" w14:textId="77777777" w:rsidR="00C10BA1" w:rsidRPr="000051E4" w:rsidRDefault="00C10BA1" w:rsidP="00C10BA1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0051E4">
        <w:rPr>
          <w:sz w:val="22"/>
          <w:szCs w:val="22"/>
        </w:rPr>
        <w:t>6. Настоящее Дополнительное соглашение составлено в двух экземплярах, имеющих одинаковую юридическую силу, один экземпляр для Заказчика, второй экземпляр для Исполнителя.</w:t>
      </w:r>
    </w:p>
    <w:p w14:paraId="2EF3E8A5" w14:textId="77777777" w:rsidR="00C10BA1" w:rsidRPr="000051E4" w:rsidRDefault="00C10BA1" w:rsidP="00403AEA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</w:p>
    <w:p w14:paraId="5E30CDB1" w14:textId="77777777" w:rsidR="00403AEA" w:rsidRPr="000051E4" w:rsidRDefault="00403AEA" w:rsidP="00403AEA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</w:p>
    <w:p w14:paraId="114FF1A5" w14:textId="77777777" w:rsidR="00492763" w:rsidRPr="000051E4" w:rsidRDefault="00492763">
      <w:pPr>
        <w:tabs>
          <w:tab w:val="left" w:pos="720"/>
        </w:tabs>
        <w:spacing w:line="264" w:lineRule="auto"/>
        <w:ind w:firstLine="425"/>
        <w:jc w:val="center"/>
        <w:rPr>
          <w:b/>
          <w:sz w:val="22"/>
          <w:szCs w:val="22"/>
        </w:rPr>
      </w:pPr>
      <w:r w:rsidRPr="000051E4">
        <w:rPr>
          <w:b/>
          <w:sz w:val="22"/>
          <w:szCs w:val="22"/>
        </w:rPr>
        <w:t>РЕКВИЗИТЫ И ПОДПИСИ СТОРОН:</w:t>
      </w:r>
    </w:p>
    <w:p w14:paraId="42F60176" w14:textId="77777777" w:rsidR="00492763" w:rsidRPr="000051E4" w:rsidRDefault="00492763">
      <w:pPr>
        <w:keepNext/>
        <w:spacing w:line="264" w:lineRule="auto"/>
        <w:ind w:firstLine="425"/>
        <w:jc w:val="center"/>
        <w:rPr>
          <w:b/>
          <w:sz w:val="22"/>
          <w:szCs w:val="22"/>
        </w:rPr>
      </w:pPr>
    </w:p>
    <w:tbl>
      <w:tblPr>
        <w:tblW w:w="9991" w:type="dxa"/>
        <w:jc w:val="center"/>
        <w:tblLayout w:type="fixed"/>
        <w:tblLook w:val="0000" w:firstRow="0" w:lastRow="0" w:firstColumn="0" w:lastColumn="0" w:noHBand="0" w:noVBand="0"/>
      </w:tblPr>
      <w:tblGrid>
        <w:gridCol w:w="4951"/>
        <w:gridCol w:w="5040"/>
      </w:tblGrid>
      <w:tr w:rsidR="00BD3F66" w:rsidRPr="000051E4" w14:paraId="4F7BBBA0" w14:textId="77777777" w:rsidTr="003A1849">
        <w:trPr>
          <w:trHeight w:val="5745"/>
          <w:jc w:val="center"/>
        </w:trPr>
        <w:tc>
          <w:tcPr>
            <w:tcW w:w="4951" w:type="dxa"/>
          </w:tcPr>
          <w:p w14:paraId="72A2E062" w14:textId="77777777" w:rsidR="00BD3F66" w:rsidRPr="000051E4" w:rsidRDefault="00BD3F66" w:rsidP="003A1849">
            <w:pPr>
              <w:pStyle w:val="7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51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ЗАКАЗЧИК:</w:t>
            </w:r>
          </w:p>
          <w:p w14:paraId="6D870B9B" w14:textId="77777777" w:rsidR="00BD3F66" w:rsidRPr="000051E4" w:rsidRDefault="00BD3F66" w:rsidP="003A1849">
            <w:pPr>
              <w:pStyle w:val="9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051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«__________________»</w:t>
            </w:r>
          </w:p>
          <w:p w14:paraId="70D52AD3" w14:textId="77777777" w:rsidR="00BD3F66" w:rsidRPr="000051E4" w:rsidRDefault="00BD3F66" w:rsidP="003A1849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ИНН, КПП </w:t>
            </w:r>
          </w:p>
          <w:p w14:paraId="3CD8C1AF" w14:textId="77777777" w:rsidR="00BD3F66" w:rsidRPr="000051E4" w:rsidRDefault="00BD3F66" w:rsidP="003A1849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>ОГРН </w:t>
            </w:r>
          </w:p>
          <w:p w14:paraId="628B391A" w14:textId="77777777" w:rsidR="00BD3F66" w:rsidRPr="000051E4" w:rsidRDefault="00BD3F66" w:rsidP="003A1849">
            <w:pPr>
              <w:rPr>
                <w:bCs/>
                <w:sz w:val="22"/>
                <w:szCs w:val="22"/>
                <w:u w:val="single"/>
              </w:rPr>
            </w:pPr>
            <w:r w:rsidRPr="000051E4">
              <w:rPr>
                <w:sz w:val="22"/>
                <w:szCs w:val="22"/>
              </w:rPr>
              <w:t>Юридический адрес:</w:t>
            </w:r>
          </w:p>
          <w:p w14:paraId="121A952E" w14:textId="77777777" w:rsidR="00BD3F66" w:rsidRPr="000051E4" w:rsidRDefault="00BD3F66" w:rsidP="003A1849">
            <w:pPr>
              <w:rPr>
                <w:bCs/>
                <w:sz w:val="22"/>
                <w:szCs w:val="22"/>
                <w:u w:val="single"/>
              </w:rPr>
            </w:pPr>
            <w:r w:rsidRPr="000051E4">
              <w:rPr>
                <w:bCs/>
                <w:sz w:val="22"/>
                <w:szCs w:val="22"/>
              </w:rPr>
              <w:t>Фактический адрес</w:t>
            </w:r>
            <w:r w:rsidRPr="000051E4">
              <w:rPr>
                <w:bCs/>
                <w:sz w:val="22"/>
                <w:szCs w:val="22"/>
                <w:u w:val="single"/>
              </w:rPr>
              <w:t>:</w:t>
            </w:r>
          </w:p>
          <w:p w14:paraId="20D9CD6B" w14:textId="77777777" w:rsidR="00AD030A" w:rsidRPr="000051E4" w:rsidRDefault="00AD030A" w:rsidP="003A1849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>Почтовый адрес:</w:t>
            </w:r>
          </w:p>
          <w:p w14:paraId="5EAA5531" w14:textId="77777777" w:rsidR="00BD3F66" w:rsidRPr="000051E4" w:rsidRDefault="00BD3F66" w:rsidP="003A1849">
            <w:pPr>
              <w:rPr>
                <w:bCs/>
                <w:sz w:val="22"/>
                <w:szCs w:val="22"/>
                <w:u w:val="single"/>
              </w:rPr>
            </w:pPr>
            <w:r w:rsidRPr="000051E4">
              <w:rPr>
                <w:bCs/>
                <w:sz w:val="22"/>
                <w:szCs w:val="22"/>
                <w:u w:val="single"/>
              </w:rPr>
              <w:t>Банковские реквизиты:</w:t>
            </w:r>
          </w:p>
          <w:p w14:paraId="4793120A" w14:textId="77777777" w:rsidR="00BD3F66" w:rsidRPr="000051E4" w:rsidRDefault="00BD3F66" w:rsidP="003A1849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Р/с </w:t>
            </w:r>
          </w:p>
          <w:p w14:paraId="7027F048" w14:textId="77777777" w:rsidR="00BD3F66" w:rsidRPr="000051E4" w:rsidRDefault="00BD3F66" w:rsidP="003A1849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в </w:t>
            </w:r>
          </w:p>
          <w:p w14:paraId="4739F484" w14:textId="77777777" w:rsidR="00BD3F66" w:rsidRPr="000051E4" w:rsidRDefault="00BD3F66" w:rsidP="003A1849">
            <w:pPr>
              <w:rPr>
                <w:bCs/>
                <w:sz w:val="22"/>
                <w:szCs w:val="22"/>
              </w:rPr>
            </w:pPr>
          </w:p>
          <w:p w14:paraId="15663742" w14:textId="77777777" w:rsidR="00BD3F66" w:rsidRPr="000051E4" w:rsidRDefault="00BD3F66" w:rsidP="003A1849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к/с </w:t>
            </w:r>
          </w:p>
          <w:p w14:paraId="0D62A783" w14:textId="77777777" w:rsidR="00BD3F66" w:rsidRPr="000051E4" w:rsidRDefault="00BD3F66" w:rsidP="003A1849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БИК </w:t>
            </w:r>
          </w:p>
          <w:p w14:paraId="1CC0F979" w14:textId="77777777" w:rsidR="00BD3F66" w:rsidRPr="000051E4" w:rsidRDefault="00BD3F66" w:rsidP="003A1849">
            <w:pPr>
              <w:tabs>
                <w:tab w:val="left" w:pos="1294"/>
              </w:tabs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  <w:u w:val="single"/>
              </w:rPr>
              <w:t>Телефон</w:t>
            </w:r>
            <w:r w:rsidRPr="000051E4">
              <w:rPr>
                <w:bCs/>
                <w:sz w:val="22"/>
                <w:szCs w:val="22"/>
              </w:rPr>
              <w:t xml:space="preserve">: (495), (495) </w:t>
            </w:r>
          </w:p>
          <w:p w14:paraId="322F693B" w14:textId="77777777" w:rsidR="00BD3F66" w:rsidRPr="000051E4" w:rsidRDefault="00BD3F66" w:rsidP="003A1849">
            <w:pPr>
              <w:rPr>
                <w:bCs/>
                <w:sz w:val="22"/>
                <w:szCs w:val="22"/>
                <w:u w:val="single"/>
              </w:rPr>
            </w:pPr>
          </w:p>
          <w:p w14:paraId="5FE4C0D7" w14:textId="77777777" w:rsidR="00BD3F66" w:rsidRPr="000051E4" w:rsidRDefault="00BD3F66" w:rsidP="003A1849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  <w:u w:val="single"/>
                <w:lang w:val="en-US"/>
              </w:rPr>
              <w:t>E</w:t>
            </w:r>
            <w:r w:rsidRPr="000051E4">
              <w:rPr>
                <w:bCs/>
                <w:sz w:val="22"/>
                <w:szCs w:val="22"/>
                <w:u w:val="single"/>
              </w:rPr>
              <w:t>-</w:t>
            </w:r>
            <w:r w:rsidRPr="000051E4">
              <w:rPr>
                <w:bCs/>
                <w:sz w:val="22"/>
                <w:szCs w:val="22"/>
                <w:u w:val="single"/>
                <w:lang w:val="en-US"/>
              </w:rPr>
              <w:t>mail</w:t>
            </w:r>
            <w:r w:rsidRPr="000051E4">
              <w:rPr>
                <w:bCs/>
                <w:sz w:val="22"/>
                <w:szCs w:val="22"/>
              </w:rPr>
              <w:t xml:space="preserve">: </w:t>
            </w:r>
          </w:p>
          <w:p w14:paraId="65C6F216" w14:textId="77777777" w:rsidR="00BD3F66" w:rsidRPr="000051E4" w:rsidRDefault="00BD3F66" w:rsidP="003A1849">
            <w:pPr>
              <w:rPr>
                <w:bCs/>
                <w:sz w:val="22"/>
                <w:szCs w:val="22"/>
              </w:rPr>
            </w:pPr>
          </w:p>
          <w:p w14:paraId="1C422B1C" w14:textId="77777777" w:rsidR="00BD3F66" w:rsidRPr="000051E4" w:rsidRDefault="00BD3F66" w:rsidP="003A1849">
            <w:pPr>
              <w:rPr>
                <w:bCs/>
                <w:sz w:val="22"/>
                <w:szCs w:val="22"/>
              </w:rPr>
            </w:pPr>
            <w:r w:rsidRPr="000051E4">
              <w:rPr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14:paraId="317C80FA" w14:textId="77777777" w:rsidR="00BD3F66" w:rsidRPr="000051E4" w:rsidRDefault="00BD3F66" w:rsidP="003A1849">
            <w:pPr>
              <w:rPr>
                <w:bCs/>
                <w:sz w:val="22"/>
                <w:szCs w:val="22"/>
              </w:rPr>
            </w:pPr>
          </w:p>
          <w:p w14:paraId="106CCC51" w14:textId="77777777" w:rsidR="00BD3F66" w:rsidRPr="000051E4" w:rsidRDefault="00BD3F66" w:rsidP="003A1849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>________________________ / _____________/</w:t>
            </w:r>
          </w:p>
          <w:p w14:paraId="38E6FC91" w14:textId="77777777" w:rsidR="00BD3F66" w:rsidRPr="000051E4" w:rsidRDefault="00BD3F66" w:rsidP="003A1849">
            <w:pPr>
              <w:rPr>
                <w:bCs/>
                <w:sz w:val="22"/>
                <w:szCs w:val="22"/>
              </w:rPr>
            </w:pPr>
          </w:p>
          <w:p w14:paraId="107428E9" w14:textId="77777777" w:rsidR="00BD3F66" w:rsidRPr="000051E4" w:rsidRDefault="00BD3F66" w:rsidP="003A1849">
            <w:pPr>
              <w:jc w:val="center"/>
              <w:rPr>
                <w:bCs/>
                <w:sz w:val="22"/>
                <w:szCs w:val="22"/>
              </w:rPr>
            </w:pPr>
            <w:r w:rsidRPr="000051E4">
              <w:rPr>
                <w:sz w:val="22"/>
                <w:szCs w:val="22"/>
              </w:rPr>
              <w:t>М.П.</w:t>
            </w:r>
          </w:p>
        </w:tc>
        <w:tc>
          <w:tcPr>
            <w:tcW w:w="5040" w:type="dxa"/>
          </w:tcPr>
          <w:p w14:paraId="53522B24" w14:textId="77777777" w:rsidR="00BD3F66" w:rsidRPr="000051E4" w:rsidRDefault="00BD3F66" w:rsidP="003A1849">
            <w:pPr>
              <w:pStyle w:val="7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51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ИСПОЛНИТЕЛЬ:</w:t>
            </w:r>
          </w:p>
          <w:p w14:paraId="124DDC46" w14:textId="77777777" w:rsidR="00BD3F66" w:rsidRPr="000051E4" w:rsidRDefault="00BD3F66" w:rsidP="003A1849">
            <w:pPr>
              <w:rPr>
                <w:sz w:val="22"/>
                <w:szCs w:val="22"/>
              </w:rPr>
            </w:pPr>
          </w:p>
          <w:p w14:paraId="6A8A3D8E" w14:textId="77777777" w:rsidR="00403F5A" w:rsidRPr="000051E4" w:rsidRDefault="00403F5A" w:rsidP="00403F5A">
            <w:pPr>
              <w:pStyle w:val="9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051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«__________________»</w:t>
            </w:r>
          </w:p>
          <w:p w14:paraId="54685AD5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ИНН, КПП </w:t>
            </w:r>
          </w:p>
          <w:p w14:paraId="42718CF3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>ОГРН </w:t>
            </w:r>
          </w:p>
          <w:p w14:paraId="19390B84" w14:textId="77777777" w:rsidR="00403F5A" w:rsidRPr="000051E4" w:rsidRDefault="00403F5A" w:rsidP="00403F5A">
            <w:pPr>
              <w:rPr>
                <w:bCs/>
                <w:sz w:val="22"/>
                <w:szCs w:val="22"/>
                <w:u w:val="single"/>
              </w:rPr>
            </w:pPr>
            <w:r w:rsidRPr="000051E4">
              <w:rPr>
                <w:sz w:val="22"/>
                <w:szCs w:val="22"/>
              </w:rPr>
              <w:t>Юридический адрес:</w:t>
            </w:r>
          </w:p>
          <w:p w14:paraId="3C7B7423" w14:textId="77777777" w:rsidR="00403F5A" w:rsidRPr="000051E4" w:rsidRDefault="00403F5A" w:rsidP="00403F5A">
            <w:pPr>
              <w:rPr>
                <w:bCs/>
                <w:sz w:val="22"/>
                <w:szCs w:val="22"/>
                <w:u w:val="single"/>
              </w:rPr>
            </w:pPr>
            <w:r w:rsidRPr="000051E4">
              <w:rPr>
                <w:bCs/>
                <w:sz w:val="22"/>
                <w:szCs w:val="22"/>
              </w:rPr>
              <w:t>Фактический адрес</w:t>
            </w:r>
            <w:r w:rsidRPr="000051E4">
              <w:rPr>
                <w:bCs/>
                <w:sz w:val="22"/>
                <w:szCs w:val="22"/>
                <w:u w:val="single"/>
              </w:rPr>
              <w:t>:</w:t>
            </w:r>
          </w:p>
          <w:p w14:paraId="67232A7E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>Почтовый адрес:</w:t>
            </w:r>
          </w:p>
          <w:p w14:paraId="4B22246D" w14:textId="77777777" w:rsidR="00403F5A" w:rsidRPr="000051E4" w:rsidRDefault="00403F5A" w:rsidP="00403F5A">
            <w:pPr>
              <w:rPr>
                <w:bCs/>
                <w:sz w:val="22"/>
                <w:szCs w:val="22"/>
                <w:u w:val="single"/>
              </w:rPr>
            </w:pPr>
            <w:r w:rsidRPr="000051E4">
              <w:rPr>
                <w:bCs/>
                <w:sz w:val="22"/>
                <w:szCs w:val="22"/>
                <w:u w:val="single"/>
              </w:rPr>
              <w:t>Банковские реквизиты:</w:t>
            </w:r>
          </w:p>
          <w:p w14:paraId="77DC3EB7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Р/с </w:t>
            </w:r>
          </w:p>
          <w:p w14:paraId="575ED981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в </w:t>
            </w:r>
          </w:p>
          <w:p w14:paraId="6CCB20C6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</w:p>
          <w:p w14:paraId="47B52FE2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к/с </w:t>
            </w:r>
          </w:p>
          <w:p w14:paraId="0CFAD6EF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 xml:space="preserve">БИК </w:t>
            </w:r>
          </w:p>
          <w:p w14:paraId="0E143C89" w14:textId="77777777" w:rsidR="00403F5A" w:rsidRPr="000051E4" w:rsidRDefault="00403F5A" w:rsidP="00403F5A">
            <w:pPr>
              <w:tabs>
                <w:tab w:val="left" w:pos="1294"/>
              </w:tabs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  <w:u w:val="single"/>
              </w:rPr>
              <w:t>Телефон</w:t>
            </w:r>
            <w:r w:rsidRPr="000051E4">
              <w:rPr>
                <w:bCs/>
                <w:sz w:val="22"/>
                <w:szCs w:val="22"/>
              </w:rPr>
              <w:t xml:space="preserve">: (495), (495) </w:t>
            </w:r>
          </w:p>
          <w:p w14:paraId="3962FF9A" w14:textId="77777777" w:rsidR="00403F5A" w:rsidRPr="000051E4" w:rsidRDefault="00403F5A" w:rsidP="00403F5A">
            <w:pPr>
              <w:rPr>
                <w:bCs/>
                <w:sz w:val="22"/>
                <w:szCs w:val="22"/>
                <w:u w:val="single"/>
              </w:rPr>
            </w:pPr>
          </w:p>
          <w:p w14:paraId="25F49AC0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  <w:u w:val="single"/>
                <w:lang w:val="en-US"/>
              </w:rPr>
              <w:t>E</w:t>
            </w:r>
            <w:r w:rsidRPr="000051E4">
              <w:rPr>
                <w:bCs/>
                <w:sz w:val="22"/>
                <w:szCs w:val="22"/>
                <w:u w:val="single"/>
              </w:rPr>
              <w:t>-</w:t>
            </w:r>
            <w:r w:rsidRPr="000051E4">
              <w:rPr>
                <w:bCs/>
                <w:sz w:val="22"/>
                <w:szCs w:val="22"/>
                <w:u w:val="single"/>
                <w:lang w:val="en-US"/>
              </w:rPr>
              <w:t>mail</w:t>
            </w:r>
            <w:r w:rsidRPr="000051E4">
              <w:rPr>
                <w:bCs/>
                <w:sz w:val="22"/>
                <w:szCs w:val="22"/>
              </w:rPr>
              <w:t xml:space="preserve">: </w:t>
            </w:r>
          </w:p>
          <w:p w14:paraId="33E18F7E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</w:p>
          <w:p w14:paraId="6F4AA325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14:paraId="1D61C27F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</w:p>
          <w:p w14:paraId="4A6F45F2" w14:textId="77777777" w:rsidR="00403F5A" w:rsidRPr="000051E4" w:rsidRDefault="00403F5A" w:rsidP="00403F5A">
            <w:pPr>
              <w:rPr>
                <w:bCs/>
                <w:sz w:val="22"/>
                <w:szCs w:val="22"/>
              </w:rPr>
            </w:pPr>
            <w:r w:rsidRPr="000051E4">
              <w:rPr>
                <w:bCs/>
                <w:sz w:val="22"/>
                <w:szCs w:val="22"/>
              </w:rPr>
              <w:t>________________________ / _____________/</w:t>
            </w:r>
          </w:p>
          <w:p w14:paraId="0D74A8C8" w14:textId="58A91B54" w:rsidR="00BD3F66" w:rsidRPr="000051E4" w:rsidRDefault="00BD3F66" w:rsidP="00403F5A">
            <w:pPr>
              <w:ind w:firstLine="425"/>
              <w:jc w:val="center"/>
              <w:rPr>
                <w:b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14:paraId="58D9CC97" w14:textId="77777777" w:rsidR="00492763" w:rsidRPr="000051E4" w:rsidRDefault="00492763">
      <w:pPr>
        <w:keepNext/>
        <w:spacing w:line="264" w:lineRule="auto"/>
        <w:ind w:firstLine="425"/>
        <w:jc w:val="center"/>
        <w:rPr>
          <w:b/>
          <w:sz w:val="22"/>
          <w:szCs w:val="22"/>
        </w:rPr>
      </w:pPr>
    </w:p>
    <w:p w14:paraId="368AAEBF" w14:textId="77777777" w:rsidR="00492763" w:rsidRPr="000051E4" w:rsidRDefault="00492763">
      <w:pPr>
        <w:keepNext/>
        <w:spacing w:line="264" w:lineRule="auto"/>
        <w:ind w:firstLine="425"/>
        <w:jc w:val="center"/>
        <w:rPr>
          <w:b/>
          <w:sz w:val="22"/>
          <w:szCs w:val="22"/>
        </w:rPr>
      </w:pPr>
    </w:p>
    <w:p w14:paraId="015EB2D4" w14:textId="77777777" w:rsidR="00492763" w:rsidRPr="000051E4" w:rsidRDefault="00492763">
      <w:pPr>
        <w:spacing w:before="240" w:after="120"/>
        <w:ind w:firstLine="425"/>
        <w:jc w:val="center"/>
        <w:rPr>
          <w:b/>
          <w:sz w:val="22"/>
          <w:szCs w:val="22"/>
        </w:rPr>
      </w:pPr>
    </w:p>
    <w:sectPr w:rsidR="00492763" w:rsidRPr="000051E4" w:rsidSect="0090203D">
      <w:footerReference w:type="even" r:id="rId8"/>
      <w:footerReference w:type="default" r:id="rId9"/>
      <w:pgSz w:w="11907" w:h="16840"/>
      <w:pgMar w:top="737" w:right="737" w:bottom="737" w:left="1134" w:header="567" w:footer="45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B4F5B" w14:textId="77777777" w:rsidR="007A127B" w:rsidRDefault="007A127B">
      <w:r>
        <w:separator/>
      </w:r>
    </w:p>
  </w:endnote>
  <w:endnote w:type="continuationSeparator" w:id="0">
    <w:p w14:paraId="4D636196" w14:textId="77777777" w:rsidR="007A127B" w:rsidRDefault="007A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C112" w14:textId="77777777" w:rsidR="000F5830" w:rsidRDefault="0080537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58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5830">
      <w:rPr>
        <w:rStyle w:val="a5"/>
        <w:noProof/>
      </w:rPr>
      <w:t>1</w:t>
    </w:r>
    <w:r>
      <w:rPr>
        <w:rStyle w:val="a5"/>
      </w:rPr>
      <w:fldChar w:fldCharType="end"/>
    </w:r>
  </w:p>
  <w:p w14:paraId="2B39B78B" w14:textId="77777777" w:rsidR="000F5830" w:rsidRDefault="000F58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5460" w14:textId="77777777" w:rsidR="000F5830" w:rsidRDefault="00805370">
    <w:pPr>
      <w:pStyle w:val="a6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0F5830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1D6BCA">
      <w:rPr>
        <w:rStyle w:val="a5"/>
        <w:noProof/>
        <w:sz w:val="20"/>
      </w:rPr>
      <w:t>3</w:t>
    </w:r>
    <w:r>
      <w:rPr>
        <w:rStyle w:val="a5"/>
        <w:sz w:val="20"/>
      </w:rPr>
      <w:fldChar w:fldCharType="end"/>
    </w:r>
  </w:p>
  <w:p w14:paraId="50EB88D1" w14:textId="77777777" w:rsidR="000F5830" w:rsidRDefault="000F58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45E87" w14:textId="77777777" w:rsidR="007A127B" w:rsidRDefault="007A127B">
      <w:r>
        <w:separator/>
      </w:r>
    </w:p>
  </w:footnote>
  <w:footnote w:type="continuationSeparator" w:id="0">
    <w:p w14:paraId="4E5CD669" w14:textId="77777777" w:rsidR="007A127B" w:rsidRDefault="007A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2B79"/>
    <w:multiLevelType w:val="hybridMultilevel"/>
    <w:tmpl w:val="0BF4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1240D"/>
    <w:multiLevelType w:val="hybridMultilevel"/>
    <w:tmpl w:val="F3C8E1C8"/>
    <w:lvl w:ilvl="0" w:tplc="7AD26C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6DE"/>
    <w:rsid w:val="000010E9"/>
    <w:rsid w:val="000051E4"/>
    <w:rsid w:val="000276A8"/>
    <w:rsid w:val="00030915"/>
    <w:rsid w:val="00053593"/>
    <w:rsid w:val="0005471D"/>
    <w:rsid w:val="00062FB4"/>
    <w:rsid w:val="00070099"/>
    <w:rsid w:val="00074512"/>
    <w:rsid w:val="000827B6"/>
    <w:rsid w:val="00085B94"/>
    <w:rsid w:val="00087845"/>
    <w:rsid w:val="000C495B"/>
    <w:rsid w:val="000D19B2"/>
    <w:rsid w:val="000E58E6"/>
    <w:rsid w:val="000F5830"/>
    <w:rsid w:val="0011084C"/>
    <w:rsid w:val="00111A25"/>
    <w:rsid w:val="00150235"/>
    <w:rsid w:val="00173B2D"/>
    <w:rsid w:val="0017644E"/>
    <w:rsid w:val="001A042B"/>
    <w:rsid w:val="001D6BCA"/>
    <w:rsid w:val="001E7499"/>
    <w:rsid w:val="00224266"/>
    <w:rsid w:val="00240056"/>
    <w:rsid w:val="00251795"/>
    <w:rsid w:val="00262416"/>
    <w:rsid w:val="0027197B"/>
    <w:rsid w:val="002A5FA7"/>
    <w:rsid w:val="00302011"/>
    <w:rsid w:val="00350477"/>
    <w:rsid w:val="003536DE"/>
    <w:rsid w:val="003A2979"/>
    <w:rsid w:val="003A3A08"/>
    <w:rsid w:val="003F5C8D"/>
    <w:rsid w:val="00403AEA"/>
    <w:rsid w:val="00403F5A"/>
    <w:rsid w:val="0042029D"/>
    <w:rsid w:val="00433E0B"/>
    <w:rsid w:val="00492763"/>
    <w:rsid w:val="004C4804"/>
    <w:rsid w:val="00532B2F"/>
    <w:rsid w:val="005501A0"/>
    <w:rsid w:val="005535E4"/>
    <w:rsid w:val="00565221"/>
    <w:rsid w:val="00572A18"/>
    <w:rsid w:val="005A3AAB"/>
    <w:rsid w:val="005D7C4D"/>
    <w:rsid w:val="005E4146"/>
    <w:rsid w:val="00603021"/>
    <w:rsid w:val="0060363B"/>
    <w:rsid w:val="00612C69"/>
    <w:rsid w:val="00620B18"/>
    <w:rsid w:val="006662BC"/>
    <w:rsid w:val="00666714"/>
    <w:rsid w:val="00686E5E"/>
    <w:rsid w:val="00694DD6"/>
    <w:rsid w:val="0069520A"/>
    <w:rsid w:val="006B49CC"/>
    <w:rsid w:val="006C35EE"/>
    <w:rsid w:val="006C5415"/>
    <w:rsid w:val="006C54C7"/>
    <w:rsid w:val="006D7889"/>
    <w:rsid w:val="007432A2"/>
    <w:rsid w:val="00766687"/>
    <w:rsid w:val="00793FE8"/>
    <w:rsid w:val="007A127B"/>
    <w:rsid w:val="007A24A6"/>
    <w:rsid w:val="007A6627"/>
    <w:rsid w:val="007C4715"/>
    <w:rsid w:val="00801F37"/>
    <w:rsid w:val="00805370"/>
    <w:rsid w:val="008377AE"/>
    <w:rsid w:val="00845D0D"/>
    <w:rsid w:val="00871412"/>
    <w:rsid w:val="008760D5"/>
    <w:rsid w:val="008C1150"/>
    <w:rsid w:val="008D799D"/>
    <w:rsid w:val="008E230E"/>
    <w:rsid w:val="0090203D"/>
    <w:rsid w:val="0092296A"/>
    <w:rsid w:val="00925D0A"/>
    <w:rsid w:val="00934E69"/>
    <w:rsid w:val="00A00814"/>
    <w:rsid w:val="00A26227"/>
    <w:rsid w:val="00A302CB"/>
    <w:rsid w:val="00A32245"/>
    <w:rsid w:val="00A446C6"/>
    <w:rsid w:val="00A63FB1"/>
    <w:rsid w:val="00A658C6"/>
    <w:rsid w:val="00A72C5D"/>
    <w:rsid w:val="00A73E4B"/>
    <w:rsid w:val="00A82270"/>
    <w:rsid w:val="00A84D41"/>
    <w:rsid w:val="00A91391"/>
    <w:rsid w:val="00AC76F1"/>
    <w:rsid w:val="00AD030A"/>
    <w:rsid w:val="00AF1798"/>
    <w:rsid w:val="00B16A94"/>
    <w:rsid w:val="00B65CCC"/>
    <w:rsid w:val="00B74947"/>
    <w:rsid w:val="00BA1908"/>
    <w:rsid w:val="00BD3F66"/>
    <w:rsid w:val="00BE58C9"/>
    <w:rsid w:val="00BF38D3"/>
    <w:rsid w:val="00C10BA1"/>
    <w:rsid w:val="00C67B6E"/>
    <w:rsid w:val="00C9267B"/>
    <w:rsid w:val="00CA409E"/>
    <w:rsid w:val="00CB0ECB"/>
    <w:rsid w:val="00CB3C41"/>
    <w:rsid w:val="00CC33B8"/>
    <w:rsid w:val="00D7708B"/>
    <w:rsid w:val="00D93252"/>
    <w:rsid w:val="00DD0B6A"/>
    <w:rsid w:val="00DF2ADA"/>
    <w:rsid w:val="00E2228B"/>
    <w:rsid w:val="00E22E38"/>
    <w:rsid w:val="00E553FF"/>
    <w:rsid w:val="00E64F7F"/>
    <w:rsid w:val="00E6508B"/>
    <w:rsid w:val="00E65EC9"/>
    <w:rsid w:val="00E8019A"/>
    <w:rsid w:val="00E90BA4"/>
    <w:rsid w:val="00E930AC"/>
    <w:rsid w:val="00EB5E39"/>
    <w:rsid w:val="00EE3FFB"/>
    <w:rsid w:val="00EF4F0D"/>
    <w:rsid w:val="00F33053"/>
    <w:rsid w:val="00F561A6"/>
    <w:rsid w:val="00F66AA9"/>
    <w:rsid w:val="00F7003E"/>
    <w:rsid w:val="00FA3F79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58BC6"/>
  <w15:docId w15:val="{7897CCCD-8937-4129-A1BB-9FE641F2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03D"/>
    <w:rPr>
      <w:sz w:val="24"/>
      <w:szCs w:val="24"/>
    </w:rPr>
  </w:style>
  <w:style w:type="paragraph" w:styleId="1">
    <w:name w:val="heading 1"/>
    <w:basedOn w:val="a"/>
    <w:next w:val="a"/>
    <w:qFormat/>
    <w:rsid w:val="0090203D"/>
    <w:pPr>
      <w:keepNext/>
      <w:ind w:left="318"/>
      <w:outlineLvl w:val="0"/>
    </w:pPr>
    <w:rPr>
      <w:rFonts w:ascii="Arial" w:hAnsi="Arial"/>
      <w:b/>
      <w:spacing w:val="26"/>
      <w:szCs w:val="20"/>
      <w:u w:val="single"/>
    </w:rPr>
  </w:style>
  <w:style w:type="paragraph" w:styleId="2">
    <w:name w:val="heading 2"/>
    <w:basedOn w:val="a"/>
    <w:next w:val="a"/>
    <w:qFormat/>
    <w:rsid w:val="0090203D"/>
    <w:pPr>
      <w:keepNext/>
      <w:spacing w:line="360" w:lineRule="auto"/>
      <w:ind w:right="-108" w:firstLine="330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90203D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0203D"/>
    <w:pPr>
      <w:keepNext/>
      <w:spacing w:before="60"/>
      <w:ind w:left="284" w:right="34"/>
      <w:jc w:val="both"/>
      <w:outlineLvl w:val="3"/>
    </w:pPr>
    <w:rPr>
      <w:b/>
      <w:color w:val="000000"/>
      <w:sz w:val="22"/>
    </w:rPr>
  </w:style>
  <w:style w:type="paragraph" w:styleId="5">
    <w:name w:val="heading 5"/>
    <w:basedOn w:val="a"/>
    <w:next w:val="a"/>
    <w:qFormat/>
    <w:rsid w:val="0090203D"/>
    <w:pPr>
      <w:keepNext/>
      <w:spacing w:before="12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0203D"/>
    <w:pPr>
      <w:keepNext/>
      <w:spacing w:before="120"/>
      <w:ind w:right="34"/>
      <w:jc w:val="both"/>
      <w:outlineLvl w:val="5"/>
    </w:pPr>
    <w:rPr>
      <w:sz w:val="22"/>
      <w:u w:val="single"/>
    </w:rPr>
  </w:style>
  <w:style w:type="paragraph" w:styleId="7">
    <w:name w:val="heading 7"/>
    <w:basedOn w:val="a"/>
    <w:next w:val="a"/>
    <w:qFormat/>
    <w:rsid w:val="0090203D"/>
    <w:pPr>
      <w:keepNext/>
      <w:spacing w:line="264" w:lineRule="auto"/>
      <w:ind w:firstLine="425"/>
      <w:jc w:val="center"/>
      <w:outlineLvl w:val="6"/>
    </w:pPr>
    <w:rPr>
      <w:rFonts w:ascii="Arial" w:hAnsi="Arial" w:cs="Arial"/>
      <w:b/>
      <w:color w:val="000000"/>
      <w:sz w:val="18"/>
    </w:rPr>
  </w:style>
  <w:style w:type="paragraph" w:styleId="8">
    <w:name w:val="heading 8"/>
    <w:basedOn w:val="a"/>
    <w:next w:val="a"/>
    <w:qFormat/>
    <w:rsid w:val="0090203D"/>
    <w:pPr>
      <w:keepNext/>
      <w:jc w:val="center"/>
      <w:outlineLvl w:val="7"/>
    </w:pPr>
    <w:rPr>
      <w:b/>
      <w:color w:val="000000"/>
      <w:u w:val="single"/>
    </w:rPr>
  </w:style>
  <w:style w:type="paragraph" w:styleId="9">
    <w:name w:val="heading 9"/>
    <w:basedOn w:val="a"/>
    <w:next w:val="a"/>
    <w:qFormat/>
    <w:rsid w:val="0090203D"/>
    <w:pPr>
      <w:keepNext/>
      <w:spacing w:before="120"/>
      <w:outlineLvl w:val="8"/>
    </w:pPr>
    <w:rPr>
      <w:rFonts w:ascii="Arial" w:hAnsi="Arial" w:cs="Arial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90203D"/>
    <w:pPr>
      <w:keepNext/>
      <w:widowControl w:val="0"/>
      <w:suppressLineNumbers/>
      <w:spacing w:before="60" w:after="60"/>
      <w:ind w:left="284" w:right="425"/>
      <w:jc w:val="center"/>
    </w:pPr>
    <w:rPr>
      <w:rFonts w:ascii="Arial" w:hAnsi="Arial"/>
      <w:b/>
      <w:spacing w:val="20"/>
      <w:szCs w:val="20"/>
    </w:rPr>
  </w:style>
  <w:style w:type="paragraph" w:customStyle="1" w:styleId="caaieiaie4">
    <w:name w:val="caaieiaie 4"/>
    <w:basedOn w:val="a"/>
    <w:next w:val="a"/>
    <w:rsid w:val="0090203D"/>
    <w:pPr>
      <w:keepNext/>
      <w:widowControl w:val="0"/>
      <w:spacing w:before="120" w:after="60"/>
      <w:ind w:right="34"/>
      <w:jc w:val="center"/>
    </w:pPr>
    <w:rPr>
      <w:b/>
      <w:sz w:val="20"/>
      <w:szCs w:val="20"/>
    </w:rPr>
  </w:style>
  <w:style w:type="paragraph" w:customStyle="1" w:styleId="ConsNonformat">
    <w:name w:val="ConsNonformat"/>
    <w:rsid w:val="009020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0203D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semiHidden/>
    <w:rsid w:val="0090203D"/>
    <w:pPr>
      <w:tabs>
        <w:tab w:val="left" w:pos="360"/>
      </w:tabs>
      <w:ind w:left="360" w:hanging="360"/>
      <w:jc w:val="both"/>
    </w:pPr>
    <w:rPr>
      <w:sz w:val="22"/>
    </w:rPr>
  </w:style>
  <w:style w:type="paragraph" w:styleId="20">
    <w:name w:val="Body Text 2"/>
    <w:basedOn w:val="a"/>
    <w:semiHidden/>
    <w:rsid w:val="0090203D"/>
    <w:pPr>
      <w:tabs>
        <w:tab w:val="left" w:pos="0"/>
      </w:tabs>
      <w:jc w:val="both"/>
    </w:pPr>
    <w:rPr>
      <w:b/>
      <w:bCs/>
      <w:sz w:val="22"/>
    </w:rPr>
  </w:style>
  <w:style w:type="paragraph" w:customStyle="1" w:styleId="ConsNormal">
    <w:name w:val="ConsNormal"/>
    <w:rsid w:val="0090203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semiHidden/>
    <w:rsid w:val="0090203D"/>
    <w:pPr>
      <w:jc w:val="both"/>
    </w:pPr>
    <w:rPr>
      <w:szCs w:val="20"/>
    </w:rPr>
  </w:style>
  <w:style w:type="paragraph" w:styleId="30">
    <w:name w:val="Body Text 3"/>
    <w:basedOn w:val="a"/>
    <w:semiHidden/>
    <w:rsid w:val="0090203D"/>
    <w:pPr>
      <w:jc w:val="both"/>
    </w:pPr>
    <w:rPr>
      <w:b/>
      <w:bCs/>
      <w:i/>
      <w:iCs/>
      <w:szCs w:val="20"/>
    </w:rPr>
  </w:style>
  <w:style w:type="character" w:styleId="a5">
    <w:name w:val="page number"/>
    <w:basedOn w:val="a0"/>
    <w:semiHidden/>
    <w:rsid w:val="0090203D"/>
  </w:style>
  <w:style w:type="paragraph" w:styleId="a6">
    <w:name w:val="footer"/>
    <w:basedOn w:val="a"/>
    <w:semiHidden/>
    <w:rsid w:val="0090203D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semiHidden/>
    <w:rsid w:val="0090203D"/>
    <w:pPr>
      <w:tabs>
        <w:tab w:val="left" w:pos="360"/>
      </w:tabs>
      <w:ind w:left="360" w:hanging="360"/>
      <w:jc w:val="both"/>
    </w:pPr>
    <w:rPr>
      <w:b/>
      <w:bCs/>
      <w:sz w:val="22"/>
    </w:rPr>
  </w:style>
  <w:style w:type="paragraph" w:styleId="31">
    <w:name w:val="Body Text Indent 3"/>
    <w:basedOn w:val="a"/>
    <w:semiHidden/>
    <w:rsid w:val="0090203D"/>
    <w:pPr>
      <w:ind w:firstLine="284"/>
      <w:jc w:val="both"/>
    </w:pPr>
    <w:rPr>
      <w:sz w:val="22"/>
    </w:rPr>
  </w:style>
  <w:style w:type="character" w:styleId="a7">
    <w:name w:val="Hyperlink"/>
    <w:semiHidden/>
    <w:rsid w:val="0090203D"/>
    <w:rPr>
      <w:color w:val="0000FF"/>
      <w:u w:val="single"/>
    </w:rPr>
  </w:style>
  <w:style w:type="paragraph" w:customStyle="1" w:styleId="10">
    <w:name w:val="Обычный1"/>
    <w:rsid w:val="0090203D"/>
    <w:pPr>
      <w:spacing w:before="100" w:after="100"/>
    </w:pPr>
    <w:rPr>
      <w:snapToGrid w:val="0"/>
      <w:sz w:val="24"/>
    </w:rPr>
  </w:style>
  <w:style w:type="character" w:styleId="a8">
    <w:name w:val="FollowedHyperlink"/>
    <w:semiHidden/>
    <w:rsid w:val="0090203D"/>
    <w:rPr>
      <w:color w:val="800080"/>
      <w:u w:val="single"/>
    </w:rPr>
  </w:style>
  <w:style w:type="paragraph" w:styleId="a9">
    <w:name w:val="Title"/>
    <w:basedOn w:val="a"/>
    <w:qFormat/>
    <w:rsid w:val="0090203D"/>
    <w:pPr>
      <w:spacing w:line="264" w:lineRule="auto"/>
      <w:ind w:firstLine="425"/>
      <w:jc w:val="center"/>
      <w:outlineLvl w:val="0"/>
    </w:pPr>
    <w:rPr>
      <w:rFonts w:ascii="Arial" w:hAnsi="Arial" w:cs="Arial"/>
      <w:b/>
      <w:sz w:val="19"/>
    </w:rPr>
  </w:style>
  <w:style w:type="paragraph" w:styleId="aa">
    <w:name w:val="Block Text"/>
    <w:basedOn w:val="a"/>
    <w:semiHidden/>
    <w:rsid w:val="0090203D"/>
    <w:pPr>
      <w:spacing w:line="264" w:lineRule="auto"/>
      <w:ind w:left="163" w:right="161"/>
    </w:pPr>
    <w:rPr>
      <w:rFonts w:ascii="Arial" w:hAnsi="Arial" w:cs="Arial"/>
      <w:bCs/>
      <w:color w:val="000000"/>
      <w:sz w:val="19"/>
    </w:rPr>
  </w:style>
  <w:style w:type="paragraph" w:styleId="ab">
    <w:name w:val="List Paragraph"/>
    <w:basedOn w:val="a"/>
    <w:uiPriority w:val="34"/>
    <w:qFormat/>
    <w:rsid w:val="00E90BA4"/>
    <w:pPr>
      <w:ind w:left="720"/>
      <w:contextualSpacing/>
    </w:pPr>
  </w:style>
  <w:style w:type="paragraph" w:customStyle="1" w:styleId="11">
    <w:name w:val="Стиль1"/>
    <w:basedOn w:val="a"/>
    <w:qFormat/>
    <w:rsid w:val="00793FE8"/>
    <w:pPr>
      <w:autoSpaceDE w:val="0"/>
      <w:autoSpaceDN w:val="0"/>
      <w:adjustRightInd w:val="0"/>
      <w:ind w:firstLine="709"/>
      <w:jc w:val="both"/>
    </w:pPr>
    <w:rPr>
      <w:rFonts w:eastAsia="Calibri"/>
      <w:sz w:val="22"/>
      <w:szCs w:val="28"/>
      <w:lang w:eastAsia="en-US"/>
    </w:rPr>
  </w:style>
  <w:style w:type="character" w:styleId="ac">
    <w:name w:val="annotation reference"/>
    <w:basedOn w:val="a0"/>
    <w:uiPriority w:val="99"/>
    <w:semiHidden/>
    <w:unhideWhenUsed/>
    <w:rsid w:val="00C926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267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267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26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267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26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267B"/>
    <w:rPr>
      <w:rFonts w:ascii="Tahoma" w:hAnsi="Tahoma" w:cs="Tahoma"/>
      <w:sz w:val="16"/>
      <w:szCs w:val="16"/>
    </w:rPr>
  </w:style>
  <w:style w:type="character" w:styleId="af3">
    <w:name w:val="Unresolved Mention"/>
    <w:basedOn w:val="a0"/>
    <w:uiPriority w:val="99"/>
    <w:semiHidden/>
    <w:unhideWhenUsed/>
    <w:rsid w:val="00E8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20176</CharactersWithSpaces>
  <SharedDoc>false</SharedDoc>
  <HLinks>
    <vt:vector size="12" baseType="variant">
      <vt:variant>
        <vt:i4>5898285</vt:i4>
      </vt:variant>
      <vt:variant>
        <vt:i4>3</vt:i4>
      </vt:variant>
      <vt:variant>
        <vt:i4>0</vt:i4>
      </vt:variant>
      <vt:variant>
        <vt:i4>5</vt:i4>
      </vt:variant>
      <vt:variant>
        <vt:lpwstr>mailto:info@it-fides.ru</vt:lpwstr>
      </vt:variant>
      <vt:variant>
        <vt:lpwstr/>
      </vt:variant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mailto:info@it-fides.ru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Б</cp:lastModifiedBy>
  <cp:revision>13</cp:revision>
  <cp:lastPrinted>2009-04-29T08:45:00Z</cp:lastPrinted>
  <dcterms:created xsi:type="dcterms:W3CDTF">2015-02-04T17:51:00Z</dcterms:created>
  <dcterms:modified xsi:type="dcterms:W3CDTF">2020-02-10T10:12:00Z</dcterms:modified>
</cp:coreProperties>
</file>